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65" w:rsidRPr="00784D7C" w:rsidRDefault="00DD5365" w:rsidP="00DD5365">
      <w:pPr>
        <w:shd w:val="clear" w:color="auto" w:fill="FFFFFF"/>
        <w:spacing w:before="240" w:after="240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784D7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При проезде к месту лечения отдельных категорий детей-инвалидов предоставляется возможност</w:t>
      </w:r>
      <w:r w:rsidR="00784D7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ь воспользоваться авиаперелетом</w:t>
      </w:r>
      <w:bookmarkStart w:id="0" w:name="_GoBack"/>
      <w:bookmarkEnd w:id="0"/>
    </w:p>
    <w:p w:rsidR="00DD5365" w:rsidRPr="00784D7C" w:rsidRDefault="00784D7C" w:rsidP="00784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</w:rPr>
        <w:t>Согласно, Постановлению П</w:t>
      </w:r>
      <w:r w:rsidR="00DD5365" w:rsidRPr="00784D7C">
        <w:rPr>
          <w:rFonts w:ascii="Times New Roman" w:eastAsia="Times New Roman" w:hAnsi="Times New Roman" w:cs="Times New Roman"/>
          <w:color w:val="444141"/>
          <w:sz w:val="28"/>
          <w:szCs w:val="28"/>
        </w:rPr>
        <w:t>равительства Р</w:t>
      </w:r>
      <w:r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оссийской </w:t>
      </w:r>
      <w:r w:rsidR="00DD5365" w:rsidRPr="00784D7C">
        <w:rPr>
          <w:rFonts w:ascii="Times New Roman" w:eastAsia="Times New Roman" w:hAnsi="Times New Roman" w:cs="Times New Roman"/>
          <w:color w:val="44414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444141"/>
          <w:sz w:val="28"/>
          <w:szCs w:val="28"/>
        </w:rPr>
        <w:t>едерации от 14.11.2022   №</w:t>
      </w:r>
      <w:r w:rsidR="00DD5365" w:rsidRPr="00784D7C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2045 «О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услуг» при проезде к месту лечения отдельных категорий детей-инвалидов предоставляется возможность воспользоваться авиаперелетом.</w:t>
      </w:r>
    </w:p>
    <w:p w:rsidR="00DD5365" w:rsidRPr="00784D7C" w:rsidRDefault="00DD5365" w:rsidP="00784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784D7C">
        <w:rPr>
          <w:rFonts w:ascii="Times New Roman" w:eastAsia="Times New Roman" w:hAnsi="Times New Roman" w:cs="Times New Roman"/>
          <w:color w:val="444141"/>
          <w:sz w:val="28"/>
          <w:szCs w:val="28"/>
        </w:rPr>
        <w:t>Авиаперелет за счет средств ФСС предоставляется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километров.</w:t>
      </w:r>
    </w:p>
    <w:p w:rsidR="00DD5365" w:rsidRPr="00784D7C" w:rsidRDefault="00DD5365" w:rsidP="0078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784D7C">
        <w:rPr>
          <w:rFonts w:ascii="Times New Roman" w:eastAsia="Times New Roman" w:hAnsi="Times New Roman" w:cs="Times New Roman"/>
          <w:color w:val="444141"/>
          <w:sz w:val="28"/>
          <w:szCs w:val="28"/>
        </w:rPr>
        <w:t>Постановление вступает в силу с 1 января 2023 г.</w:t>
      </w:r>
    </w:p>
    <w:p w:rsidR="005170C7" w:rsidRDefault="005170C7"/>
    <w:sectPr w:rsidR="0051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365"/>
    <w:rsid w:val="005170C7"/>
    <w:rsid w:val="00784D7C"/>
    <w:rsid w:val="00D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3D48"/>
  <w15:docId w15:val="{3F7BD7EE-F6C3-4DD9-ACEA-FE11DF07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3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D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3</cp:revision>
  <dcterms:created xsi:type="dcterms:W3CDTF">2023-03-27T03:21:00Z</dcterms:created>
  <dcterms:modified xsi:type="dcterms:W3CDTF">2023-03-30T08:35:00Z</dcterms:modified>
</cp:coreProperties>
</file>