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E" w:rsidRDefault="00CD5313" w:rsidP="008F2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124E">
        <w:rPr>
          <w:rFonts w:ascii="Times New Roman" w:hAnsi="Times New Roman"/>
          <w:sz w:val="28"/>
          <w:szCs w:val="28"/>
        </w:rPr>
        <w:t xml:space="preserve"> </w:t>
      </w:r>
    </w:p>
    <w:p w:rsidR="008F2A1F" w:rsidRDefault="008F2A1F" w:rsidP="00974D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2A1F" w:rsidRPr="00DA4162" w:rsidRDefault="00DA4162" w:rsidP="00DA41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162">
        <w:rPr>
          <w:rFonts w:ascii="Times New Roman" w:hAnsi="Times New Roman"/>
          <w:b/>
          <w:sz w:val="28"/>
          <w:szCs w:val="28"/>
        </w:rPr>
        <w:t>Обобщен</w:t>
      </w:r>
      <w:r w:rsidR="008C283B">
        <w:rPr>
          <w:rFonts w:ascii="Times New Roman" w:hAnsi="Times New Roman"/>
          <w:b/>
          <w:sz w:val="28"/>
          <w:szCs w:val="28"/>
        </w:rPr>
        <w:t>ие практики осуществления в 2021</w:t>
      </w:r>
      <w:r w:rsidRPr="00DA4162">
        <w:rPr>
          <w:rFonts w:ascii="Times New Roman" w:hAnsi="Times New Roman"/>
          <w:b/>
          <w:sz w:val="28"/>
          <w:szCs w:val="28"/>
        </w:rPr>
        <w:t xml:space="preserve"> году Администрацией Куйбышевского внутригородского района </w:t>
      </w:r>
      <w:proofErr w:type="spellStart"/>
      <w:r w:rsidRPr="00DA4162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DA4162">
        <w:rPr>
          <w:rFonts w:ascii="Times New Roman" w:hAnsi="Times New Roman"/>
          <w:b/>
          <w:sz w:val="28"/>
          <w:szCs w:val="28"/>
        </w:rPr>
        <w:t xml:space="preserve">. Самара муниципального земельного контроля </w:t>
      </w:r>
    </w:p>
    <w:p w:rsidR="008F2A1F" w:rsidRDefault="008F2A1F" w:rsidP="00DD64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E67" w:rsidRDefault="00A50563" w:rsidP="00DD64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2021</w:t>
      </w:r>
      <w:r w:rsidR="00DD6451" w:rsidRPr="00907BBE">
        <w:rPr>
          <w:rFonts w:ascii="Times New Roman" w:hAnsi="Times New Roman"/>
          <w:sz w:val="28"/>
          <w:szCs w:val="28"/>
        </w:rPr>
        <w:t xml:space="preserve"> года Администрацией в рамках осуществления муниципального земельного контроля</w:t>
      </w:r>
      <w:r w:rsidR="00DD6451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270</w:t>
      </w:r>
      <w:r w:rsidR="00D27890">
        <w:rPr>
          <w:rFonts w:ascii="Times New Roman" w:hAnsi="Times New Roman"/>
          <w:sz w:val="28"/>
          <w:szCs w:val="28"/>
        </w:rPr>
        <w:t xml:space="preserve"> контрольных </w:t>
      </w:r>
      <w:proofErr w:type="gramStart"/>
      <w:r w:rsidR="00D27890">
        <w:rPr>
          <w:rFonts w:ascii="Times New Roman" w:hAnsi="Times New Roman"/>
          <w:sz w:val="28"/>
          <w:szCs w:val="28"/>
        </w:rPr>
        <w:t>мероприятий</w:t>
      </w:r>
      <w:r w:rsidR="00366E67">
        <w:rPr>
          <w:rFonts w:ascii="Times New Roman" w:hAnsi="Times New Roman"/>
          <w:sz w:val="28"/>
          <w:szCs w:val="28"/>
        </w:rPr>
        <w:t xml:space="preserve">  </w:t>
      </w:r>
      <w:r w:rsidR="00366E67">
        <w:rPr>
          <w:rFonts w:ascii="Times New Roman" w:hAnsi="Times New Roman"/>
          <w:bCs/>
          <w:color w:val="000000"/>
          <w:sz w:val="28"/>
          <w:szCs w:val="28"/>
        </w:rPr>
        <w:t>по</w:t>
      </w:r>
      <w:proofErr w:type="gramEnd"/>
      <w:r w:rsidR="00366E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66E67" w:rsidRPr="003D45D0">
        <w:rPr>
          <w:rFonts w:ascii="Times New Roman" w:hAnsi="Times New Roman"/>
          <w:bCs/>
          <w:color w:val="000000"/>
          <w:sz w:val="28"/>
          <w:szCs w:val="28"/>
        </w:rPr>
        <w:t>соблюдени</w:t>
      </w:r>
      <w:r w:rsidR="00366E67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366E67" w:rsidRPr="003D45D0">
        <w:rPr>
          <w:rFonts w:ascii="Times New Roman" w:hAnsi="Times New Roman"/>
          <w:bCs/>
          <w:color w:val="000000"/>
          <w:sz w:val="28"/>
          <w:szCs w:val="28"/>
        </w:rPr>
        <w:t xml:space="preserve"> требований земельного законодательства</w:t>
      </w:r>
      <w:r w:rsidR="00366E67">
        <w:rPr>
          <w:rFonts w:ascii="Times New Roman" w:hAnsi="Times New Roman"/>
          <w:sz w:val="28"/>
          <w:szCs w:val="28"/>
        </w:rPr>
        <w:t>. Из них:</w:t>
      </w:r>
    </w:p>
    <w:p w:rsidR="00366E67" w:rsidRPr="00291328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- 1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плановая </w:t>
      </w:r>
      <w:r w:rsidRPr="00291328">
        <w:rPr>
          <w:rFonts w:ascii="Times New Roman" w:hAnsi="Times New Roman"/>
          <w:bCs/>
          <w:sz w:val="28"/>
          <w:szCs w:val="28"/>
        </w:rPr>
        <w:t xml:space="preserve"> проверка</w:t>
      </w:r>
      <w:proofErr w:type="gramEnd"/>
      <w:r w:rsidRPr="00291328">
        <w:rPr>
          <w:rFonts w:ascii="Times New Roman" w:hAnsi="Times New Roman"/>
          <w:bCs/>
          <w:sz w:val="28"/>
          <w:szCs w:val="28"/>
        </w:rPr>
        <w:t xml:space="preserve"> в отношении юридического лица;</w:t>
      </w:r>
    </w:p>
    <w:p w:rsidR="00366E67" w:rsidRPr="00291328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</w:t>
      </w:r>
      <w:r w:rsidR="00A50563">
        <w:rPr>
          <w:rFonts w:ascii="Times New Roman" w:hAnsi="Times New Roman"/>
          <w:bCs/>
          <w:sz w:val="28"/>
          <w:szCs w:val="28"/>
        </w:rPr>
        <w:t>13</w:t>
      </w:r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91328">
        <w:rPr>
          <w:rFonts w:ascii="Times New Roman" w:hAnsi="Times New Roman"/>
          <w:bCs/>
          <w:sz w:val="28"/>
          <w:szCs w:val="28"/>
        </w:rPr>
        <w:t xml:space="preserve">плановых  </w:t>
      </w:r>
      <w:r>
        <w:rPr>
          <w:rFonts w:ascii="Times New Roman" w:hAnsi="Times New Roman"/>
          <w:bCs/>
          <w:sz w:val="28"/>
          <w:szCs w:val="28"/>
        </w:rPr>
        <w:t>проверки</w:t>
      </w:r>
      <w:proofErr w:type="gramEnd"/>
      <w:r w:rsidRPr="00291328">
        <w:rPr>
          <w:rFonts w:ascii="Times New Roman" w:hAnsi="Times New Roman"/>
          <w:bCs/>
          <w:sz w:val="28"/>
          <w:szCs w:val="28"/>
        </w:rPr>
        <w:t xml:space="preserve"> в отношении физических лиц;</w:t>
      </w:r>
    </w:p>
    <w:p w:rsidR="00366E67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</w:t>
      </w:r>
      <w:r w:rsidR="00A5056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4</w:t>
      </w:r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91328">
        <w:rPr>
          <w:rFonts w:ascii="Times New Roman" w:hAnsi="Times New Roman"/>
          <w:bCs/>
          <w:sz w:val="28"/>
          <w:szCs w:val="28"/>
        </w:rPr>
        <w:t>внеплановых  провер</w:t>
      </w:r>
      <w:r>
        <w:rPr>
          <w:rFonts w:ascii="Times New Roman" w:hAnsi="Times New Roman"/>
          <w:bCs/>
          <w:sz w:val="28"/>
          <w:szCs w:val="28"/>
        </w:rPr>
        <w:t>ки</w:t>
      </w:r>
      <w:proofErr w:type="gramEnd"/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r w:rsidRPr="00CA5B2A">
        <w:rPr>
          <w:rFonts w:ascii="Times New Roman" w:hAnsi="Times New Roman"/>
          <w:bCs/>
          <w:sz w:val="28"/>
          <w:szCs w:val="28"/>
        </w:rPr>
        <w:t>в отношении физических лиц</w:t>
      </w:r>
      <w:r w:rsidR="00C0357B">
        <w:rPr>
          <w:rFonts w:ascii="Times New Roman" w:hAnsi="Times New Roman"/>
          <w:bCs/>
          <w:sz w:val="28"/>
          <w:szCs w:val="28"/>
        </w:rPr>
        <w:t>;</w:t>
      </w:r>
    </w:p>
    <w:p w:rsidR="00C0357B" w:rsidRPr="00CA5B2A" w:rsidRDefault="00A50563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- 212</w:t>
      </w:r>
      <w:r w:rsidR="00C035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мероприятий</w:t>
      </w:r>
      <w:r w:rsidR="005250DA">
        <w:rPr>
          <w:rFonts w:ascii="Times New Roman" w:hAnsi="Times New Roman"/>
          <w:bCs/>
          <w:sz w:val="28"/>
          <w:szCs w:val="28"/>
        </w:rPr>
        <w:t xml:space="preserve"> по </w:t>
      </w:r>
      <w:r w:rsidR="00C0357B">
        <w:rPr>
          <w:rFonts w:ascii="Times New Roman" w:hAnsi="Times New Roman"/>
          <w:bCs/>
          <w:sz w:val="28"/>
          <w:szCs w:val="28"/>
        </w:rPr>
        <w:t>о</w:t>
      </w:r>
      <w:r w:rsidR="005250DA">
        <w:rPr>
          <w:rFonts w:ascii="Times New Roman" w:hAnsi="Times New Roman"/>
          <w:bCs/>
          <w:sz w:val="28"/>
          <w:szCs w:val="28"/>
        </w:rPr>
        <w:t>бследованию</w:t>
      </w:r>
      <w:r w:rsidR="00C0357B">
        <w:rPr>
          <w:rFonts w:ascii="Times New Roman" w:hAnsi="Times New Roman"/>
          <w:bCs/>
          <w:sz w:val="28"/>
          <w:szCs w:val="28"/>
        </w:rPr>
        <w:t xml:space="preserve"> </w:t>
      </w:r>
      <w:r w:rsidR="005250DA">
        <w:rPr>
          <w:rFonts w:ascii="Times New Roman" w:hAnsi="Times New Roman"/>
          <w:bCs/>
          <w:sz w:val="28"/>
          <w:szCs w:val="28"/>
        </w:rPr>
        <w:t>(осмотру</w:t>
      </w:r>
      <w:r w:rsidR="00C0357B">
        <w:rPr>
          <w:rFonts w:ascii="Times New Roman" w:hAnsi="Times New Roman"/>
          <w:bCs/>
          <w:sz w:val="28"/>
          <w:szCs w:val="28"/>
        </w:rPr>
        <w:t>) земельных участков.</w:t>
      </w:r>
    </w:p>
    <w:p w:rsidR="00DD6451" w:rsidRDefault="00366E67" w:rsidP="00366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2E04">
        <w:rPr>
          <w:rFonts w:ascii="Times New Roman" w:hAnsi="Times New Roman"/>
          <w:sz w:val="28"/>
          <w:szCs w:val="28"/>
        </w:rPr>
        <w:t xml:space="preserve"> </w:t>
      </w:r>
      <w:r w:rsidR="00DD6451">
        <w:rPr>
          <w:rFonts w:ascii="Times New Roman" w:hAnsi="Times New Roman"/>
          <w:sz w:val="28"/>
          <w:szCs w:val="28"/>
        </w:rPr>
        <w:t xml:space="preserve">По результатам проведенных мероприятий выдано </w:t>
      </w:r>
      <w:r w:rsidR="00A50563">
        <w:rPr>
          <w:rFonts w:ascii="Times New Roman" w:hAnsi="Times New Roman"/>
          <w:sz w:val="28"/>
          <w:szCs w:val="28"/>
        </w:rPr>
        <w:t>55 предписаний</w:t>
      </w:r>
      <w:r w:rsidR="00DD6451">
        <w:rPr>
          <w:rFonts w:ascii="Times New Roman" w:hAnsi="Times New Roman"/>
          <w:sz w:val="28"/>
          <w:szCs w:val="28"/>
        </w:rPr>
        <w:t xml:space="preserve"> об устранении выявленных нарушений земельного законодательства, материалы направлены в Управление </w:t>
      </w:r>
      <w:proofErr w:type="spellStart"/>
      <w:r w:rsidR="00DD64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D6451">
        <w:rPr>
          <w:rFonts w:ascii="Times New Roman" w:hAnsi="Times New Roman"/>
          <w:sz w:val="28"/>
          <w:szCs w:val="28"/>
        </w:rPr>
        <w:t xml:space="preserve"> по Самарской области для принятия решения в рамках возложенных полномочий. </w:t>
      </w:r>
    </w:p>
    <w:p w:rsidR="003A1D05" w:rsidRDefault="00A50563" w:rsidP="003A1D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Также </w:t>
      </w:r>
      <w:r w:rsidR="004F71AD">
        <w:rPr>
          <w:rFonts w:ascii="Times New Roman" w:hAnsi="Times New Roman"/>
          <w:bCs/>
          <w:sz w:val="28"/>
          <w:szCs w:val="28"/>
        </w:rPr>
        <w:t xml:space="preserve"> </w:t>
      </w:r>
      <w:r w:rsidR="00333D44">
        <w:rPr>
          <w:rFonts w:ascii="Times New Roman" w:hAnsi="Times New Roman"/>
          <w:bCs/>
          <w:sz w:val="28"/>
          <w:szCs w:val="28"/>
        </w:rPr>
        <w:t>п</w:t>
      </w:r>
      <w:r w:rsidR="0054393F" w:rsidRPr="00CA5B2A">
        <w:rPr>
          <w:rFonts w:ascii="Times New Roman" w:hAnsi="Times New Roman"/>
          <w:bCs/>
          <w:sz w:val="28"/>
          <w:szCs w:val="28"/>
        </w:rPr>
        <w:t>роведено</w:t>
      </w:r>
      <w:proofErr w:type="gramEnd"/>
      <w:r w:rsidR="0054393F" w:rsidRPr="00CA5B2A">
        <w:rPr>
          <w:rFonts w:ascii="Times New Roman" w:hAnsi="Times New Roman"/>
          <w:bCs/>
          <w:sz w:val="28"/>
          <w:szCs w:val="28"/>
        </w:rPr>
        <w:t xml:space="preserve"> обследование </w:t>
      </w:r>
      <w:r>
        <w:rPr>
          <w:rFonts w:ascii="Times New Roman" w:hAnsi="Times New Roman"/>
          <w:bCs/>
          <w:sz w:val="28"/>
          <w:szCs w:val="28"/>
        </w:rPr>
        <w:t>95</w:t>
      </w:r>
      <w:r w:rsidR="0054393F" w:rsidRPr="00CA5B2A">
        <w:rPr>
          <w:rFonts w:ascii="Times New Roman" w:hAnsi="Times New Roman"/>
          <w:bCs/>
          <w:sz w:val="28"/>
          <w:szCs w:val="28"/>
        </w:rPr>
        <w:t xml:space="preserve"> земельных участков на предмет их фактического использования</w:t>
      </w:r>
      <w:r w:rsidR="0090517D" w:rsidRPr="00CA5B2A">
        <w:rPr>
          <w:rFonts w:ascii="Times New Roman" w:hAnsi="Times New Roman"/>
          <w:bCs/>
          <w:sz w:val="28"/>
          <w:szCs w:val="28"/>
        </w:rPr>
        <w:t xml:space="preserve"> с составлением соответствующих актов</w:t>
      </w:r>
      <w:r w:rsidR="00366E67">
        <w:rPr>
          <w:rFonts w:ascii="Times New Roman" w:hAnsi="Times New Roman"/>
          <w:bCs/>
          <w:sz w:val="28"/>
          <w:szCs w:val="28"/>
        </w:rPr>
        <w:t xml:space="preserve">  (использование земельных участков под размещение вр</w:t>
      </w:r>
      <w:r w:rsidR="00C22E04">
        <w:rPr>
          <w:rFonts w:ascii="Times New Roman" w:hAnsi="Times New Roman"/>
          <w:bCs/>
          <w:sz w:val="28"/>
          <w:szCs w:val="28"/>
        </w:rPr>
        <w:t>еменных некапитальных объектов б</w:t>
      </w:r>
      <w:r w:rsidR="00366E67">
        <w:rPr>
          <w:rFonts w:ascii="Times New Roman" w:hAnsi="Times New Roman"/>
          <w:bCs/>
          <w:sz w:val="28"/>
          <w:szCs w:val="28"/>
        </w:rPr>
        <w:t>ез правоустанавливающих документов)</w:t>
      </w:r>
      <w:r w:rsidR="00C22E04">
        <w:rPr>
          <w:rFonts w:ascii="Times New Roman" w:hAnsi="Times New Roman"/>
          <w:bCs/>
          <w:sz w:val="28"/>
          <w:szCs w:val="28"/>
        </w:rPr>
        <w:t>.</w:t>
      </w:r>
      <w:r w:rsidR="00901CD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57" w:rsidRPr="0063784D" w:rsidRDefault="00884A3F" w:rsidP="00F774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84D">
        <w:rPr>
          <w:rFonts w:ascii="Times New Roman" w:hAnsi="Times New Roman"/>
          <w:sz w:val="28"/>
          <w:szCs w:val="28"/>
        </w:rPr>
        <w:t xml:space="preserve">В </w:t>
      </w:r>
      <w:r w:rsidRPr="0063784D">
        <w:rPr>
          <w:rFonts w:ascii="Times New Roman" w:hAnsi="Times New Roman"/>
          <w:bCs/>
          <w:sz w:val="28"/>
          <w:szCs w:val="28"/>
        </w:rPr>
        <w:t>отдел полиции №</w:t>
      </w:r>
      <w:r w:rsidR="004F05DD" w:rsidRPr="0063784D">
        <w:rPr>
          <w:rFonts w:ascii="Times New Roman" w:hAnsi="Times New Roman"/>
          <w:bCs/>
          <w:sz w:val="28"/>
          <w:szCs w:val="28"/>
        </w:rPr>
        <w:t xml:space="preserve"> </w:t>
      </w:r>
      <w:r w:rsidRPr="0063784D">
        <w:rPr>
          <w:rFonts w:ascii="Times New Roman" w:hAnsi="Times New Roman"/>
          <w:bCs/>
          <w:sz w:val="28"/>
          <w:szCs w:val="28"/>
        </w:rPr>
        <w:t>7 УМВД России по г.</w:t>
      </w:r>
      <w:r w:rsidR="0077577C" w:rsidRPr="0063784D">
        <w:rPr>
          <w:rFonts w:ascii="Times New Roman" w:hAnsi="Times New Roman"/>
          <w:bCs/>
          <w:sz w:val="28"/>
          <w:szCs w:val="28"/>
        </w:rPr>
        <w:t xml:space="preserve"> Самаре</w:t>
      </w:r>
      <w:r w:rsidR="00C22E0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22E04">
        <w:rPr>
          <w:rFonts w:ascii="Times New Roman" w:hAnsi="Times New Roman"/>
          <w:bCs/>
          <w:sz w:val="28"/>
          <w:szCs w:val="28"/>
        </w:rPr>
        <w:t>направлены  материалы</w:t>
      </w:r>
      <w:proofErr w:type="gramEnd"/>
      <w:r w:rsidRPr="0063784D">
        <w:rPr>
          <w:rFonts w:ascii="Times New Roman" w:hAnsi="Times New Roman"/>
          <w:bCs/>
          <w:sz w:val="28"/>
          <w:szCs w:val="28"/>
        </w:rPr>
        <w:t xml:space="preserve"> обследований</w:t>
      </w:r>
      <w:r w:rsidR="00291328">
        <w:rPr>
          <w:rFonts w:ascii="Times New Roman" w:hAnsi="Times New Roman"/>
          <w:bCs/>
          <w:sz w:val="28"/>
          <w:szCs w:val="28"/>
        </w:rPr>
        <w:t xml:space="preserve"> (осмотров)</w:t>
      </w:r>
      <w:r w:rsidRPr="0063784D">
        <w:rPr>
          <w:rFonts w:ascii="Times New Roman" w:hAnsi="Times New Roman"/>
          <w:bCs/>
          <w:sz w:val="28"/>
          <w:szCs w:val="28"/>
        </w:rPr>
        <w:t xml:space="preserve"> с целью </w:t>
      </w:r>
      <w:r w:rsidRPr="0063784D">
        <w:rPr>
          <w:rFonts w:ascii="Times New Roman" w:hAnsi="Times New Roman"/>
          <w:sz w:val="28"/>
          <w:szCs w:val="28"/>
        </w:rPr>
        <w:t xml:space="preserve">выявления лиц, самовольно разместивших объекты недвижимости на территории </w:t>
      </w:r>
      <w:r w:rsidR="00291328">
        <w:rPr>
          <w:rFonts w:ascii="Times New Roman" w:hAnsi="Times New Roman"/>
          <w:sz w:val="28"/>
          <w:szCs w:val="28"/>
        </w:rPr>
        <w:t>общего пользования</w:t>
      </w:r>
      <w:r w:rsidRPr="0063784D">
        <w:rPr>
          <w:rFonts w:ascii="Times New Roman" w:hAnsi="Times New Roman"/>
          <w:sz w:val="28"/>
          <w:szCs w:val="28"/>
        </w:rPr>
        <w:t>, и составления в отношении нарушителей протоколов об административном правонарушении по ст. 7.1 КоАП РФ.</w:t>
      </w:r>
      <w:r w:rsidR="00901CD3">
        <w:rPr>
          <w:rFonts w:ascii="Times New Roman" w:hAnsi="Times New Roman"/>
          <w:sz w:val="28"/>
          <w:szCs w:val="28"/>
        </w:rPr>
        <w:t xml:space="preserve"> </w:t>
      </w:r>
    </w:p>
    <w:p w:rsidR="00B64B55" w:rsidRP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 w:cs="Calibri"/>
        </w:rPr>
        <w:t xml:space="preserve">   </w:t>
      </w:r>
      <w:r w:rsidR="00A50563">
        <w:rPr>
          <w:rFonts w:ascii="Times New Roman" w:hAnsi="Times New Roman"/>
          <w:sz w:val="28"/>
          <w:szCs w:val="28"/>
        </w:rPr>
        <w:t>Выдано 1</w:t>
      </w:r>
      <w:r w:rsidRPr="00B64B55">
        <w:rPr>
          <w:rFonts w:ascii="Times New Roman" w:hAnsi="Times New Roman"/>
          <w:sz w:val="28"/>
          <w:szCs w:val="28"/>
        </w:rPr>
        <w:t xml:space="preserve"> </w:t>
      </w:r>
      <w:r w:rsidR="00A50563">
        <w:rPr>
          <w:rFonts w:ascii="Times New Roman" w:hAnsi="Times New Roman"/>
          <w:sz w:val="28"/>
          <w:szCs w:val="28"/>
        </w:rPr>
        <w:t xml:space="preserve">предостережение юридическому лицу и 20 </w:t>
      </w:r>
      <w:proofErr w:type="gramStart"/>
      <w:r w:rsidR="00A50563">
        <w:rPr>
          <w:rFonts w:ascii="Times New Roman" w:hAnsi="Times New Roman"/>
          <w:sz w:val="28"/>
          <w:szCs w:val="28"/>
        </w:rPr>
        <w:t xml:space="preserve">предостережений </w:t>
      </w:r>
      <w:r w:rsidRPr="00B64B55">
        <w:rPr>
          <w:rFonts w:ascii="Times New Roman" w:hAnsi="Times New Roman"/>
          <w:sz w:val="28"/>
          <w:szCs w:val="28"/>
        </w:rPr>
        <w:t xml:space="preserve"> </w:t>
      </w:r>
      <w:r w:rsidR="00A50563">
        <w:rPr>
          <w:rFonts w:ascii="Times New Roman" w:hAnsi="Times New Roman"/>
          <w:sz w:val="28"/>
          <w:szCs w:val="28"/>
        </w:rPr>
        <w:t>физическим</w:t>
      </w:r>
      <w:proofErr w:type="gramEnd"/>
      <w:r w:rsidR="00A50563">
        <w:rPr>
          <w:rFonts w:ascii="Times New Roman" w:hAnsi="Times New Roman"/>
          <w:sz w:val="28"/>
          <w:szCs w:val="28"/>
        </w:rPr>
        <w:t xml:space="preserve"> лицам </w:t>
      </w:r>
      <w:r w:rsidRPr="00B64B55">
        <w:rPr>
          <w:rFonts w:ascii="Times New Roman" w:hAnsi="Times New Roman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актами.</w:t>
      </w:r>
    </w:p>
    <w:p w:rsid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04" w:rsidRDefault="00C22E04" w:rsidP="00884A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Устранено </w:t>
      </w:r>
      <w:r w:rsidR="00A01525">
        <w:rPr>
          <w:rFonts w:ascii="Times New Roman" w:hAnsi="Times New Roman"/>
          <w:sz w:val="28"/>
          <w:szCs w:val="28"/>
        </w:rPr>
        <w:t>10</w:t>
      </w:r>
      <w:r w:rsidR="00901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901CD3">
        <w:rPr>
          <w:rFonts w:ascii="Times New Roman" w:hAnsi="Times New Roman"/>
          <w:sz w:val="28"/>
          <w:szCs w:val="28"/>
        </w:rPr>
        <w:t xml:space="preserve">й земельного законодательства путем оформления земельных участков. Также ведется работа по </w:t>
      </w:r>
      <w:proofErr w:type="gramStart"/>
      <w:r w:rsidR="00901CD3">
        <w:rPr>
          <w:rFonts w:ascii="Times New Roman" w:hAnsi="Times New Roman"/>
          <w:sz w:val="28"/>
          <w:szCs w:val="28"/>
        </w:rPr>
        <w:t xml:space="preserve">освобождению </w:t>
      </w:r>
      <w:r w:rsidR="00901CD3">
        <w:rPr>
          <w:rFonts w:ascii="Times New Roman" w:hAnsi="Times New Roman"/>
          <w:bCs/>
          <w:sz w:val="28"/>
          <w:szCs w:val="28"/>
        </w:rPr>
        <w:t xml:space="preserve"> земельных</w:t>
      </w:r>
      <w:proofErr w:type="gramEnd"/>
      <w:r w:rsidR="00901CD3">
        <w:rPr>
          <w:rFonts w:ascii="Times New Roman" w:hAnsi="Times New Roman"/>
          <w:bCs/>
          <w:sz w:val="28"/>
          <w:szCs w:val="28"/>
        </w:rPr>
        <w:t xml:space="preserve"> участков, используемых под размещение самовольно установленных временных некапитальных объектов. 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20" w:firstLine="740"/>
        <w:jc w:val="both"/>
      </w:pPr>
      <w:r>
        <w:rPr>
          <w:color w:val="000000"/>
          <w:lang w:eastAsia="ru-RU" w:bidi="ru-RU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20" w:firstLine="740"/>
        <w:jc w:val="both"/>
      </w:pPr>
      <w:r>
        <w:rPr>
          <w:color w:val="000000"/>
          <w:lang w:eastAsia="ru-RU" w:bidi="ru-RU"/>
        </w:rPr>
        <w:t>Объектами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>Наиболее часто встречающимися случаями нарушения обязательных требования являются: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 xml:space="preserve"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 – </w:t>
      </w:r>
      <w:r>
        <w:rPr>
          <w:rStyle w:val="21"/>
        </w:rPr>
        <w:t>50%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Федерации), - 25%;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- 25%;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 42 Земельного кодекса Российской Федерации) - 0%.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lastRenderedPageBreak/>
        <w:t>Основными причинами, способствующими нарушению обязательных требований, связанных с самовольным занятием земельных участков, являются: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 xml:space="preserve">незнание о наличии нарушения в связи с </w:t>
      </w:r>
      <w:proofErr w:type="spellStart"/>
      <w:r>
        <w:rPr>
          <w:color w:val="000000"/>
          <w:lang w:eastAsia="ru-RU" w:bidi="ru-RU"/>
        </w:rPr>
        <w:t>непроведением</w:t>
      </w:r>
      <w:proofErr w:type="spellEnd"/>
      <w:r>
        <w:rPr>
          <w:color w:val="000000"/>
          <w:lang w:eastAsia="ru-RU" w:bidi="ru-RU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700" w:firstLine="760"/>
        <w:jc w:val="both"/>
      </w:pPr>
      <w:r>
        <w:rPr>
          <w:color w:val="000000"/>
          <w:lang w:eastAsia="ru-RU" w:bidi="ru-RU"/>
        </w:rPr>
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680" w:firstLine="780"/>
        <w:jc w:val="both"/>
      </w:pPr>
      <w:r>
        <w:rPr>
          <w:color w:val="000000"/>
          <w:lang w:eastAsia="ru-RU" w:bidi="ru-RU"/>
        </w:rPr>
        <w:t>Причинами, способствующими совершению правонарушений, связанных с использованием земельных участков не в соответствии с установленным целевым назначением и (или) разрешенным использованием, являются: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680" w:firstLine="780"/>
        <w:jc w:val="both"/>
      </w:pPr>
      <w:r>
        <w:rPr>
          <w:color w:val="000000"/>
          <w:lang w:eastAsia="ru-RU" w:bidi="ru-RU"/>
        </w:rPr>
        <w:t>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использованием;</w:t>
      </w:r>
    </w:p>
    <w:p w:rsidR="007C1A25" w:rsidRDefault="007C1A25" w:rsidP="007C1A25">
      <w:pPr>
        <w:pStyle w:val="20"/>
        <w:shd w:val="clear" w:color="auto" w:fill="auto"/>
        <w:spacing w:before="0" w:after="0" w:line="480" w:lineRule="exact"/>
        <w:ind w:right="680" w:firstLine="780"/>
        <w:jc w:val="both"/>
      </w:pPr>
      <w:r>
        <w:rPr>
          <w:color w:val="000000"/>
          <w:lang w:eastAsia="ru-RU" w:bidi="ru-RU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A01525" w:rsidRDefault="007C1A25" w:rsidP="00A01525">
      <w:pPr>
        <w:pStyle w:val="20"/>
        <w:shd w:val="clear" w:color="auto" w:fill="auto"/>
        <w:tabs>
          <w:tab w:val="left" w:pos="8647"/>
        </w:tabs>
        <w:spacing w:before="0" w:after="551" w:line="480" w:lineRule="exact"/>
        <w:ind w:right="680" w:firstLine="78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  <w:r w:rsidR="00A01525">
        <w:rPr>
          <w:color w:val="000000"/>
          <w:lang w:eastAsia="ru-RU" w:bidi="ru-RU"/>
        </w:rPr>
        <w:t xml:space="preserve"> </w:t>
      </w:r>
    </w:p>
    <w:p w:rsidR="00A01525" w:rsidRDefault="00A01525" w:rsidP="00A01525">
      <w:pPr>
        <w:pStyle w:val="20"/>
        <w:shd w:val="clear" w:color="auto" w:fill="auto"/>
        <w:tabs>
          <w:tab w:val="left" w:pos="8647"/>
        </w:tabs>
        <w:spacing w:before="0" w:after="551" w:line="480" w:lineRule="exact"/>
        <w:ind w:right="680" w:firstLine="780"/>
        <w:contextualSpacing/>
        <w:jc w:val="both"/>
        <w:rPr>
          <w:rFonts w:cs="Arial"/>
          <w:lang w:eastAsia="ru-RU"/>
        </w:rPr>
      </w:pPr>
      <w:r w:rsidRPr="00A01525">
        <w:rPr>
          <w:rFonts w:cs="Arial"/>
          <w:lang w:eastAsia="ru-RU"/>
        </w:rPr>
        <w:t xml:space="preserve">В 2021 году в рамках реализации мероприятий реформирования контрольно-надзорной деятельности (КНД) с учетом принятых федеральных законов о КНД в соответствии с «Дорожной картой», утвержденной Первым вице-губернатором - председателем Правительства Самарской области В.В. Кудряшовым 06.05.2021, «Дорожной картой», утвержденной Главой городского округа Самара Е.В. </w:t>
      </w:r>
      <w:proofErr w:type="spellStart"/>
      <w:r w:rsidRPr="00A01525">
        <w:rPr>
          <w:rFonts w:cs="Arial"/>
          <w:lang w:eastAsia="ru-RU"/>
        </w:rPr>
        <w:t>Лапушкиной</w:t>
      </w:r>
      <w:proofErr w:type="spellEnd"/>
      <w:r w:rsidRPr="00A01525">
        <w:rPr>
          <w:rFonts w:cs="Arial"/>
          <w:lang w:eastAsia="ru-RU"/>
        </w:rPr>
        <w:t xml:space="preserve"> от 30.06.2021 проведена следующая работа:</w:t>
      </w:r>
    </w:p>
    <w:p w:rsidR="00A01525" w:rsidRDefault="00A01525" w:rsidP="00A01525">
      <w:pPr>
        <w:pStyle w:val="20"/>
        <w:shd w:val="clear" w:color="auto" w:fill="auto"/>
        <w:tabs>
          <w:tab w:val="left" w:pos="8647"/>
        </w:tabs>
        <w:spacing w:before="0" w:after="551" w:line="480" w:lineRule="exact"/>
        <w:ind w:right="680" w:firstLine="780"/>
        <w:contextualSpacing/>
        <w:jc w:val="both"/>
        <w:rPr>
          <w:color w:val="000000"/>
          <w:lang w:eastAsia="ru-RU"/>
        </w:rPr>
      </w:pPr>
      <w:r w:rsidRPr="00A01525">
        <w:rPr>
          <w:lang w:eastAsia="ru-RU"/>
        </w:rPr>
        <w:t xml:space="preserve"> - разработано для утверждения положение </w:t>
      </w:r>
      <w:proofErr w:type="gramStart"/>
      <w:r w:rsidRPr="00A01525">
        <w:rPr>
          <w:lang w:eastAsia="ru-RU"/>
        </w:rPr>
        <w:t>о  муниципальном</w:t>
      </w:r>
      <w:proofErr w:type="gramEnd"/>
      <w:r w:rsidRPr="00A01525">
        <w:rPr>
          <w:lang w:eastAsia="ru-RU"/>
        </w:rPr>
        <w:t xml:space="preserve"> земельном  контроле, </w:t>
      </w:r>
      <w:r w:rsidRPr="00A01525">
        <w:rPr>
          <w:color w:val="000000"/>
          <w:lang w:eastAsia="ru-RU"/>
        </w:rPr>
        <w:t>ключевые показатели и их целевые значения,  индикативные показатели, а также перечни индикаторов риска;</w:t>
      </w:r>
    </w:p>
    <w:p w:rsidR="00A01525" w:rsidRPr="00A01525" w:rsidRDefault="00A01525" w:rsidP="00A01525">
      <w:pPr>
        <w:pStyle w:val="20"/>
        <w:shd w:val="clear" w:color="auto" w:fill="auto"/>
        <w:tabs>
          <w:tab w:val="left" w:pos="8647"/>
        </w:tabs>
        <w:spacing w:before="0" w:after="551" w:line="480" w:lineRule="exact"/>
        <w:ind w:right="680" w:firstLine="780"/>
        <w:contextualSpacing/>
        <w:jc w:val="both"/>
        <w:rPr>
          <w:color w:val="000000"/>
          <w:lang w:eastAsia="ru-RU" w:bidi="ru-RU"/>
        </w:rPr>
      </w:pPr>
      <w:r w:rsidRPr="00A01525">
        <w:rPr>
          <w:color w:val="000000"/>
          <w:lang w:eastAsia="ru-RU"/>
        </w:rPr>
        <w:t xml:space="preserve"> -   подготовлены для утверждения формы документов, </w:t>
      </w:r>
      <w:r w:rsidRPr="00A01525">
        <w:rPr>
          <w:lang w:eastAsia="ru-RU"/>
        </w:rPr>
        <w:t xml:space="preserve">используемых при осуществлении муниципального контроля, </w:t>
      </w:r>
      <w:r w:rsidRPr="00A01525">
        <w:rPr>
          <w:color w:val="000000"/>
          <w:lang w:eastAsia="ru-RU"/>
        </w:rPr>
        <w:t>проверочных листов.</w:t>
      </w:r>
      <w:bookmarkStart w:id="0" w:name="_GoBack"/>
      <w:bookmarkEnd w:id="0"/>
    </w:p>
    <w:p w:rsidR="00A01525" w:rsidRPr="00A01525" w:rsidRDefault="00A01525" w:rsidP="00A01525">
      <w:pPr>
        <w:tabs>
          <w:tab w:val="left" w:pos="8647"/>
        </w:tabs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A01525" w:rsidRDefault="00A01525" w:rsidP="007C1A25">
      <w:pPr>
        <w:pStyle w:val="20"/>
        <w:shd w:val="clear" w:color="auto" w:fill="auto"/>
        <w:spacing w:before="0" w:after="551" w:line="480" w:lineRule="exact"/>
        <w:ind w:right="680" w:firstLine="780"/>
        <w:jc w:val="both"/>
        <w:rPr>
          <w:color w:val="000000"/>
          <w:lang w:eastAsia="ru-RU" w:bidi="ru-RU"/>
        </w:rPr>
      </w:pPr>
    </w:p>
    <w:p w:rsidR="00A01525" w:rsidRDefault="00A01525" w:rsidP="007C1A25">
      <w:pPr>
        <w:pStyle w:val="20"/>
        <w:shd w:val="clear" w:color="auto" w:fill="auto"/>
        <w:spacing w:before="0" w:after="551" w:line="480" w:lineRule="exact"/>
        <w:ind w:right="680" w:firstLine="780"/>
        <w:jc w:val="both"/>
      </w:pPr>
    </w:p>
    <w:p w:rsidR="007C1A25" w:rsidRDefault="007C1A25" w:rsidP="00884A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1A25" w:rsidSect="00F41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5"/>
    <w:rsid w:val="000637AB"/>
    <w:rsid w:val="000A61FE"/>
    <w:rsid w:val="000B6ABD"/>
    <w:rsid w:val="000C2C69"/>
    <w:rsid w:val="000E6F92"/>
    <w:rsid w:val="00163729"/>
    <w:rsid w:val="00190CD0"/>
    <w:rsid w:val="0022290E"/>
    <w:rsid w:val="00282159"/>
    <w:rsid w:val="00291328"/>
    <w:rsid w:val="00333D44"/>
    <w:rsid w:val="00345BF5"/>
    <w:rsid w:val="00362B6A"/>
    <w:rsid w:val="00366E67"/>
    <w:rsid w:val="00380504"/>
    <w:rsid w:val="003944D0"/>
    <w:rsid w:val="003976E9"/>
    <w:rsid w:val="003A1D05"/>
    <w:rsid w:val="0046482A"/>
    <w:rsid w:val="00493E94"/>
    <w:rsid w:val="004D410E"/>
    <w:rsid w:val="004F05DD"/>
    <w:rsid w:val="004F71AD"/>
    <w:rsid w:val="00512725"/>
    <w:rsid w:val="005250DA"/>
    <w:rsid w:val="0054393F"/>
    <w:rsid w:val="005C00B5"/>
    <w:rsid w:val="00606A05"/>
    <w:rsid w:val="0062624E"/>
    <w:rsid w:val="0063784D"/>
    <w:rsid w:val="0070473B"/>
    <w:rsid w:val="00710663"/>
    <w:rsid w:val="00742F27"/>
    <w:rsid w:val="0077577C"/>
    <w:rsid w:val="007C1A25"/>
    <w:rsid w:val="00834903"/>
    <w:rsid w:val="00865607"/>
    <w:rsid w:val="00870186"/>
    <w:rsid w:val="00884A3F"/>
    <w:rsid w:val="008C283B"/>
    <w:rsid w:val="008C2E35"/>
    <w:rsid w:val="008E1D65"/>
    <w:rsid w:val="008F2A1F"/>
    <w:rsid w:val="00901CD3"/>
    <w:rsid w:val="0090517D"/>
    <w:rsid w:val="009220A6"/>
    <w:rsid w:val="00947AB3"/>
    <w:rsid w:val="00971A15"/>
    <w:rsid w:val="0097257E"/>
    <w:rsid w:val="00974D4E"/>
    <w:rsid w:val="00A01525"/>
    <w:rsid w:val="00A200F1"/>
    <w:rsid w:val="00A50563"/>
    <w:rsid w:val="00AF1FB9"/>
    <w:rsid w:val="00B64B55"/>
    <w:rsid w:val="00B839B5"/>
    <w:rsid w:val="00BA7963"/>
    <w:rsid w:val="00BD1DAD"/>
    <w:rsid w:val="00C0357B"/>
    <w:rsid w:val="00C16D11"/>
    <w:rsid w:val="00C22E04"/>
    <w:rsid w:val="00C36F99"/>
    <w:rsid w:val="00C807D3"/>
    <w:rsid w:val="00CA5B2A"/>
    <w:rsid w:val="00CC3273"/>
    <w:rsid w:val="00CD5313"/>
    <w:rsid w:val="00D1124E"/>
    <w:rsid w:val="00D27890"/>
    <w:rsid w:val="00DA4162"/>
    <w:rsid w:val="00DD6451"/>
    <w:rsid w:val="00E041C4"/>
    <w:rsid w:val="00E359B4"/>
    <w:rsid w:val="00E46331"/>
    <w:rsid w:val="00E53736"/>
    <w:rsid w:val="00ED08D0"/>
    <w:rsid w:val="00F41266"/>
    <w:rsid w:val="00F53D8B"/>
    <w:rsid w:val="00F73768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D449-059D-41F5-9ABC-68A89B0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1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A25"/>
    <w:pPr>
      <w:widowControl w:val="0"/>
      <w:shd w:val="clear" w:color="auto" w:fill="FFFFFF"/>
      <w:spacing w:before="180" w:after="360" w:line="27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7C1A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Смагина Ольга Леонидовна</cp:lastModifiedBy>
  <cp:revision>4</cp:revision>
  <cp:lastPrinted>2020-02-27T07:07:00Z</cp:lastPrinted>
  <dcterms:created xsi:type="dcterms:W3CDTF">2022-01-19T12:27:00Z</dcterms:created>
  <dcterms:modified xsi:type="dcterms:W3CDTF">2022-01-27T11:37:00Z</dcterms:modified>
</cp:coreProperties>
</file>