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1E6A3D" w:rsidP="00CB1F26">
      <w:pPr>
        <w:jc w:val="center"/>
        <w:rPr>
          <w:sz w:val="27"/>
          <w:szCs w:val="27"/>
        </w:rPr>
      </w:pPr>
      <w:r>
        <w:rPr>
          <w:sz w:val="27"/>
          <w:szCs w:val="27"/>
        </w:rPr>
        <w:t>Об утверждении плана проведения плановых проверок юридических лиц и индивидуальных предпринимателей Администрацией Куйбышевского внутригородского района городского округа Самара на 201</w:t>
      </w:r>
      <w:r w:rsidR="00B54B45">
        <w:rPr>
          <w:sz w:val="27"/>
          <w:szCs w:val="27"/>
        </w:rPr>
        <w:t>8</w:t>
      </w:r>
      <w:bookmarkStart w:id="0" w:name="_GoBack"/>
      <w:bookmarkEnd w:id="0"/>
      <w:r>
        <w:rPr>
          <w:sz w:val="27"/>
          <w:szCs w:val="27"/>
        </w:rPr>
        <w:t xml:space="preserve"> год </w:t>
      </w:r>
    </w:p>
    <w:p w:rsidR="00CB1F26" w:rsidRDefault="00CB1F26" w:rsidP="00CB1F26">
      <w:pPr>
        <w:pStyle w:val="a3"/>
        <w:jc w:val="center"/>
        <w:rPr>
          <w:sz w:val="27"/>
          <w:szCs w:val="27"/>
        </w:rPr>
      </w:pPr>
    </w:p>
    <w:p w:rsidR="00CB1F26" w:rsidRDefault="00CB1F26" w:rsidP="00CB1F26">
      <w:pPr>
        <w:jc w:val="both"/>
        <w:rPr>
          <w:sz w:val="27"/>
          <w:szCs w:val="27"/>
        </w:rPr>
      </w:pPr>
    </w:p>
    <w:p w:rsidR="00CB1F26" w:rsidRPr="005E0D74" w:rsidRDefault="005E0D74" w:rsidP="0054356D">
      <w:pPr>
        <w:spacing w:line="360" w:lineRule="auto"/>
        <w:ind w:firstLine="708"/>
        <w:jc w:val="both"/>
        <w:rPr>
          <w:sz w:val="27"/>
          <w:szCs w:val="27"/>
        </w:rPr>
      </w:pPr>
      <w:r w:rsidRPr="005E0D74">
        <w:rPr>
          <w:sz w:val="27"/>
          <w:szCs w:val="27"/>
        </w:rPr>
        <w:t xml:space="preserve">Руководствуясь Федеральным законом Российской Федерации </w:t>
      </w:r>
      <w:r w:rsidR="009F24CE" w:rsidRPr="005E0D74">
        <w:rPr>
          <w:sz w:val="27"/>
          <w:szCs w:val="27"/>
        </w:rPr>
        <w:t xml:space="preserve">от 26.12.2008 № 294-ФЗ </w:t>
      </w:r>
      <w:r w:rsidRPr="005E0D74">
        <w:rPr>
          <w:sz w:val="27"/>
          <w:szCs w:val="27"/>
        </w:rPr>
        <w:t xml:space="preserve">«О защите прав юридических и лиц и индивидуальных предпринимателей при осуществлении государственного контроля (надзора) и муниципального контроля», Законом Самарской области </w:t>
      </w:r>
      <w:r w:rsidR="009F24CE" w:rsidRPr="005E0D74">
        <w:rPr>
          <w:rFonts w:eastAsiaTheme="minorHAnsi"/>
          <w:sz w:val="27"/>
          <w:szCs w:val="27"/>
          <w:lang w:eastAsia="en-US"/>
        </w:rPr>
        <w:t>от 06.07.2015 № 74-ГД</w:t>
      </w:r>
      <w:r w:rsidR="009F24CE" w:rsidRPr="005E0D74">
        <w:rPr>
          <w:sz w:val="27"/>
          <w:szCs w:val="27"/>
        </w:rPr>
        <w:t xml:space="preserve"> </w:t>
      </w:r>
      <w:r w:rsidRPr="005E0D74">
        <w:rPr>
          <w:sz w:val="27"/>
          <w:szCs w:val="27"/>
        </w:rPr>
        <w:t>«</w:t>
      </w:r>
      <w:r w:rsidRPr="005E0D74">
        <w:rPr>
          <w:rFonts w:eastAsiaTheme="minorHAnsi"/>
          <w:sz w:val="27"/>
          <w:szCs w:val="27"/>
          <w:lang w:eastAsia="en-US"/>
        </w:rPr>
        <w:t xml:space="preserve"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r w:rsidR="001E6A3D" w:rsidRPr="005E0D74">
        <w:rPr>
          <w:sz w:val="27"/>
          <w:szCs w:val="27"/>
        </w:rPr>
        <w:t>постановлением Администрации Куйбышевского внутригородского района городского округа Самара</w:t>
      </w:r>
      <w:r w:rsidR="002764A6">
        <w:rPr>
          <w:sz w:val="27"/>
          <w:szCs w:val="27"/>
        </w:rPr>
        <w:t xml:space="preserve"> </w:t>
      </w:r>
      <w:r w:rsidR="009F24CE" w:rsidRPr="005E0D74">
        <w:rPr>
          <w:sz w:val="27"/>
          <w:szCs w:val="27"/>
        </w:rPr>
        <w:t>от 03.02.2016 № 3</w:t>
      </w:r>
      <w:r w:rsidR="009F24CE">
        <w:rPr>
          <w:sz w:val="27"/>
          <w:szCs w:val="27"/>
        </w:rPr>
        <w:t xml:space="preserve"> </w:t>
      </w:r>
      <w:r w:rsidR="002764A6">
        <w:rPr>
          <w:sz w:val="27"/>
          <w:szCs w:val="27"/>
        </w:rPr>
        <w:t>«Об утверждении административного регламента проведения Администрацией Куйбышевского внутригородского района городского округа Самара проверок при осуществлении муниципального земельного контроля на территории Куйбышевского внутригородского района городского округа Самара»</w:t>
      </w:r>
      <w:r w:rsidR="001E6A3D" w:rsidRPr="005E0D74">
        <w:rPr>
          <w:sz w:val="27"/>
          <w:szCs w:val="27"/>
        </w:rPr>
        <w:t>,</w:t>
      </w:r>
      <w:r w:rsidRPr="005E0D74">
        <w:rPr>
          <w:sz w:val="27"/>
          <w:szCs w:val="27"/>
        </w:rPr>
        <w:t xml:space="preserve"> постановлением Администрации Куйбышевского внутригородского района городского округа Самара</w:t>
      </w:r>
      <w:r w:rsidR="002764A6">
        <w:rPr>
          <w:sz w:val="27"/>
          <w:szCs w:val="27"/>
        </w:rPr>
        <w:t xml:space="preserve"> </w:t>
      </w:r>
      <w:r w:rsidR="009F24CE" w:rsidRPr="005E0D74">
        <w:rPr>
          <w:sz w:val="27"/>
          <w:szCs w:val="27"/>
        </w:rPr>
        <w:t xml:space="preserve">от </w:t>
      </w:r>
      <w:r w:rsidR="005F6545" w:rsidRPr="005F6545">
        <w:rPr>
          <w:sz w:val="27"/>
          <w:szCs w:val="27"/>
        </w:rPr>
        <w:t>16</w:t>
      </w:r>
      <w:r w:rsidR="005F6545">
        <w:rPr>
          <w:sz w:val="27"/>
          <w:szCs w:val="27"/>
        </w:rPr>
        <w:t>.</w:t>
      </w:r>
      <w:r w:rsidR="005F6545" w:rsidRPr="005F6545">
        <w:rPr>
          <w:sz w:val="27"/>
          <w:szCs w:val="27"/>
        </w:rPr>
        <w:t>05</w:t>
      </w:r>
      <w:r w:rsidR="005F6545">
        <w:rPr>
          <w:sz w:val="27"/>
          <w:szCs w:val="27"/>
        </w:rPr>
        <w:t>.</w:t>
      </w:r>
      <w:r w:rsidR="005F6545" w:rsidRPr="005F6545">
        <w:rPr>
          <w:sz w:val="27"/>
          <w:szCs w:val="27"/>
        </w:rPr>
        <w:t>2017</w:t>
      </w:r>
      <w:r w:rsidR="009F24CE" w:rsidRPr="005E0D74">
        <w:rPr>
          <w:sz w:val="27"/>
          <w:szCs w:val="27"/>
        </w:rPr>
        <w:t xml:space="preserve"> № </w:t>
      </w:r>
      <w:r w:rsidR="005F6545">
        <w:rPr>
          <w:sz w:val="27"/>
          <w:szCs w:val="27"/>
        </w:rPr>
        <w:t>126</w:t>
      </w:r>
      <w:r w:rsidR="009F24CE">
        <w:rPr>
          <w:sz w:val="27"/>
          <w:szCs w:val="27"/>
        </w:rPr>
        <w:t xml:space="preserve"> </w:t>
      </w:r>
      <w:r w:rsidR="002764A6">
        <w:rPr>
          <w:sz w:val="27"/>
          <w:szCs w:val="27"/>
        </w:rPr>
        <w:t xml:space="preserve">«Об утверждении административного регламента проведения Администрацией Куйбышевского внутригородского района городского округа Самара проверок при </w:t>
      </w:r>
      <w:r w:rsidR="002764A6">
        <w:rPr>
          <w:sz w:val="27"/>
          <w:szCs w:val="27"/>
        </w:rPr>
        <w:lastRenderedPageBreak/>
        <w:t>осуществлении муниципального жилищного контроля на территории Куйбышевского внутригородского района городского округа Самара»</w:t>
      </w:r>
      <w:r w:rsidRPr="005E0D74">
        <w:rPr>
          <w:sz w:val="27"/>
          <w:szCs w:val="27"/>
        </w:rPr>
        <w:t>,</w:t>
      </w:r>
    </w:p>
    <w:p w:rsidR="005F6545" w:rsidRDefault="001E6A3D" w:rsidP="0054356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план</w:t>
      </w:r>
      <w:r w:rsidRPr="001E6A3D">
        <w:rPr>
          <w:sz w:val="27"/>
          <w:szCs w:val="27"/>
        </w:rPr>
        <w:t xml:space="preserve"> </w:t>
      </w:r>
      <w:r>
        <w:rPr>
          <w:sz w:val="27"/>
          <w:szCs w:val="27"/>
        </w:rPr>
        <w:t>проведения плановых проверок юридических лиц и индивидуальных предпринимателей Администрацией Куйбышевского внутригородского района город</w:t>
      </w:r>
      <w:r w:rsidR="005F6545">
        <w:rPr>
          <w:sz w:val="27"/>
          <w:szCs w:val="27"/>
        </w:rPr>
        <w:t>ского округа Самара на 2018</w:t>
      </w:r>
      <w:r w:rsidR="006E6093">
        <w:rPr>
          <w:sz w:val="27"/>
          <w:szCs w:val="27"/>
        </w:rPr>
        <w:t xml:space="preserve"> год</w:t>
      </w:r>
      <w:r w:rsidR="005F6545">
        <w:rPr>
          <w:sz w:val="27"/>
          <w:szCs w:val="27"/>
        </w:rPr>
        <w:t>.</w:t>
      </w:r>
      <w:r w:rsidR="006E6093">
        <w:rPr>
          <w:sz w:val="27"/>
          <w:szCs w:val="27"/>
        </w:rPr>
        <w:t xml:space="preserve"> </w:t>
      </w:r>
    </w:p>
    <w:p w:rsidR="001E6A3D" w:rsidRDefault="001E6A3D" w:rsidP="0054356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Начальнику отдела муниципального контроля </w:t>
      </w:r>
      <w:proofErr w:type="spellStart"/>
      <w:r>
        <w:rPr>
          <w:sz w:val="27"/>
          <w:szCs w:val="27"/>
        </w:rPr>
        <w:t>Мизрину</w:t>
      </w:r>
      <w:proofErr w:type="spellEnd"/>
      <w:r>
        <w:rPr>
          <w:sz w:val="27"/>
          <w:szCs w:val="27"/>
        </w:rPr>
        <w:t xml:space="preserve"> А.П. обеспечить выполнение плана.</w:t>
      </w:r>
    </w:p>
    <w:p w:rsidR="001E6A3D" w:rsidRDefault="001E6A3D" w:rsidP="0054356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5F6545">
        <w:rPr>
          <w:sz w:val="27"/>
          <w:szCs w:val="27"/>
        </w:rPr>
        <w:t>Начальнику отдела по работе с молодежью и общественным объединениями Корчагиной Ю.В. обеспечить</w:t>
      </w:r>
      <w:r>
        <w:rPr>
          <w:sz w:val="27"/>
          <w:szCs w:val="27"/>
        </w:rPr>
        <w:t xml:space="preserve"> </w:t>
      </w:r>
      <w:r w:rsidR="005F6545">
        <w:rPr>
          <w:sz w:val="27"/>
          <w:szCs w:val="27"/>
        </w:rPr>
        <w:t>размещение</w:t>
      </w:r>
      <w:r w:rsidR="0010659E">
        <w:rPr>
          <w:sz w:val="27"/>
          <w:szCs w:val="27"/>
        </w:rPr>
        <w:t xml:space="preserve"> план</w:t>
      </w:r>
      <w:r w:rsidR="0010659E" w:rsidRPr="0010659E">
        <w:rPr>
          <w:sz w:val="27"/>
          <w:szCs w:val="27"/>
        </w:rPr>
        <w:t xml:space="preserve"> </w:t>
      </w:r>
      <w:r w:rsidR="0010659E">
        <w:rPr>
          <w:sz w:val="27"/>
          <w:szCs w:val="27"/>
        </w:rPr>
        <w:t>проведения плановых проверок юридических лиц и индивидуальных предпринимателей Администрацией Куйбышевского внутригородского района городского округа Самара на 201</w:t>
      </w:r>
      <w:r w:rsidR="005F6545">
        <w:rPr>
          <w:sz w:val="27"/>
          <w:szCs w:val="27"/>
        </w:rPr>
        <w:t>8</w:t>
      </w:r>
      <w:r w:rsidR="0010659E">
        <w:rPr>
          <w:sz w:val="27"/>
          <w:szCs w:val="27"/>
        </w:rPr>
        <w:t xml:space="preserve"> год на официальном сайте Администрации</w:t>
      </w:r>
      <w:r w:rsidR="0010659E" w:rsidRPr="0010659E">
        <w:rPr>
          <w:sz w:val="27"/>
          <w:szCs w:val="27"/>
        </w:rPr>
        <w:t xml:space="preserve"> </w:t>
      </w:r>
      <w:r w:rsidR="0010659E">
        <w:rPr>
          <w:sz w:val="27"/>
          <w:szCs w:val="27"/>
        </w:rPr>
        <w:t xml:space="preserve">Куйбышевского внутригородского </w:t>
      </w:r>
      <w:r w:rsidR="005E0D74">
        <w:rPr>
          <w:sz w:val="27"/>
          <w:szCs w:val="27"/>
        </w:rPr>
        <w:t>района городского округа Самара и во вкладке «Куйбышевский внутригородской район» на официальном сайте Администрации городского округа Самара.</w:t>
      </w:r>
    </w:p>
    <w:p w:rsidR="005E0D74" w:rsidRDefault="002764A6" w:rsidP="0054356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распоряжение вступает в силу с момента его подписания.</w:t>
      </w:r>
    </w:p>
    <w:p w:rsidR="001E6A3D" w:rsidRDefault="002764A6" w:rsidP="0054356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E6A3D">
        <w:rPr>
          <w:sz w:val="27"/>
          <w:szCs w:val="27"/>
        </w:rPr>
        <w:t>. Контроль за выполнением плана и исполнением настоящего распоряжения оставляю за собой.</w:t>
      </w: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10659E" w:rsidRDefault="0010659E" w:rsidP="00CB1F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Глава</w:t>
      </w:r>
      <w:r w:rsidR="004A4D01">
        <w:rPr>
          <w:sz w:val="27"/>
          <w:szCs w:val="27"/>
        </w:rPr>
        <w:t xml:space="preserve"> </w:t>
      </w:r>
      <w:r w:rsidR="00CB1F26">
        <w:rPr>
          <w:sz w:val="27"/>
          <w:szCs w:val="27"/>
        </w:rPr>
        <w:t xml:space="preserve">Администрации </w:t>
      </w:r>
    </w:p>
    <w:p w:rsidR="0010659E" w:rsidRDefault="00CB1F26" w:rsidP="00CB1F26">
      <w:pPr>
        <w:jc w:val="both"/>
        <w:rPr>
          <w:sz w:val="27"/>
          <w:szCs w:val="27"/>
        </w:rPr>
      </w:pPr>
      <w:r>
        <w:rPr>
          <w:sz w:val="27"/>
          <w:szCs w:val="27"/>
        </w:rPr>
        <w:t>Куйбышевского</w:t>
      </w:r>
      <w:r w:rsidR="0010659E">
        <w:rPr>
          <w:sz w:val="27"/>
          <w:szCs w:val="27"/>
        </w:rPr>
        <w:t xml:space="preserve"> </w:t>
      </w:r>
      <w:r>
        <w:rPr>
          <w:sz w:val="27"/>
          <w:szCs w:val="27"/>
        </w:rPr>
        <w:t>внутригородского района</w:t>
      </w:r>
      <w:r w:rsidR="0010659E">
        <w:rPr>
          <w:sz w:val="27"/>
          <w:szCs w:val="27"/>
        </w:rPr>
        <w:t xml:space="preserve"> </w:t>
      </w:r>
    </w:p>
    <w:p w:rsidR="00CB1F26" w:rsidRDefault="0010659E" w:rsidP="00CB1F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городского округа Самара </w:t>
      </w:r>
      <w:r w:rsidR="00CB1F26">
        <w:rPr>
          <w:sz w:val="27"/>
          <w:szCs w:val="27"/>
        </w:rPr>
        <w:t xml:space="preserve">         </w:t>
      </w:r>
      <w:r w:rsidR="0054356D">
        <w:rPr>
          <w:sz w:val="27"/>
          <w:szCs w:val="27"/>
        </w:rPr>
        <w:t xml:space="preserve">     </w:t>
      </w:r>
      <w:r w:rsidR="00CB1F26">
        <w:rPr>
          <w:sz w:val="27"/>
          <w:szCs w:val="27"/>
        </w:rPr>
        <w:t xml:space="preserve">               </w:t>
      </w:r>
      <w:r w:rsidR="004A4D01">
        <w:rPr>
          <w:sz w:val="27"/>
          <w:szCs w:val="27"/>
        </w:rPr>
        <w:t xml:space="preserve">     </w:t>
      </w:r>
      <w:r w:rsidR="00CB1F2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</w:t>
      </w:r>
      <w:proofErr w:type="spellStart"/>
      <w:r w:rsidR="00CB1F26">
        <w:rPr>
          <w:sz w:val="27"/>
          <w:szCs w:val="27"/>
        </w:rPr>
        <w:t>А.В.</w:t>
      </w:r>
      <w:r>
        <w:rPr>
          <w:sz w:val="27"/>
          <w:szCs w:val="27"/>
        </w:rPr>
        <w:t>Моргун</w:t>
      </w:r>
      <w:proofErr w:type="spellEnd"/>
    </w:p>
    <w:p w:rsidR="00CB1F26" w:rsidRDefault="00CB1F26" w:rsidP="00CB1F26">
      <w:pPr>
        <w:jc w:val="both"/>
        <w:rPr>
          <w:sz w:val="27"/>
          <w:szCs w:val="27"/>
        </w:rPr>
      </w:pPr>
    </w:p>
    <w:p w:rsidR="00CB1F26" w:rsidRDefault="00CB1F26" w:rsidP="00CB1F26">
      <w:pPr>
        <w:jc w:val="both"/>
        <w:rPr>
          <w:sz w:val="27"/>
          <w:szCs w:val="27"/>
        </w:rPr>
      </w:pPr>
    </w:p>
    <w:p w:rsidR="00CB1F26" w:rsidRDefault="00CB1F26" w:rsidP="00CB1F26">
      <w:pPr>
        <w:jc w:val="both"/>
        <w:rPr>
          <w:sz w:val="27"/>
          <w:szCs w:val="27"/>
        </w:rPr>
      </w:pPr>
    </w:p>
    <w:p w:rsidR="00CB1F26" w:rsidRDefault="00CB1F26" w:rsidP="00CB1F26">
      <w:pPr>
        <w:jc w:val="both"/>
        <w:rPr>
          <w:sz w:val="27"/>
          <w:szCs w:val="27"/>
        </w:rPr>
      </w:pPr>
    </w:p>
    <w:p w:rsidR="00CB1F26" w:rsidRDefault="00CB1F26" w:rsidP="00CB1F26">
      <w:pPr>
        <w:jc w:val="both"/>
        <w:rPr>
          <w:sz w:val="27"/>
          <w:szCs w:val="27"/>
        </w:rPr>
      </w:pPr>
    </w:p>
    <w:p w:rsidR="00CB1F26" w:rsidRDefault="00CB1F26" w:rsidP="00CB1F26">
      <w:pPr>
        <w:jc w:val="both"/>
        <w:rPr>
          <w:sz w:val="27"/>
          <w:szCs w:val="27"/>
        </w:rPr>
      </w:pPr>
    </w:p>
    <w:p w:rsidR="005647C7" w:rsidRDefault="005647C7" w:rsidP="00CB1F26">
      <w:pPr>
        <w:jc w:val="both"/>
        <w:rPr>
          <w:sz w:val="27"/>
          <w:szCs w:val="27"/>
        </w:rPr>
      </w:pPr>
    </w:p>
    <w:p w:rsidR="005647C7" w:rsidRDefault="005647C7" w:rsidP="00CB1F26">
      <w:pPr>
        <w:jc w:val="both"/>
        <w:rPr>
          <w:sz w:val="27"/>
          <w:szCs w:val="27"/>
        </w:rPr>
      </w:pPr>
    </w:p>
    <w:p w:rsidR="00FF0674" w:rsidRDefault="005F6545" w:rsidP="005647C7">
      <w:pPr>
        <w:jc w:val="both"/>
      </w:pPr>
      <w:r>
        <w:rPr>
          <w:sz w:val="27"/>
          <w:szCs w:val="27"/>
        </w:rPr>
        <w:t>Дугушова</w:t>
      </w:r>
      <w:r w:rsidR="009F24CE">
        <w:rPr>
          <w:sz w:val="27"/>
          <w:szCs w:val="27"/>
        </w:rPr>
        <w:t xml:space="preserve"> </w:t>
      </w:r>
      <w:r w:rsidR="005647C7">
        <w:rPr>
          <w:sz w:val="27"/>
          <w:szCs w:val="27"/>
        </w:rPr>
        <w:t>330 12 46</w:t>
      </w:r>
    </w:p>
    <w:sectPr w:rsidR="00FF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B1789"/>
    <w:rsid w:val="0010659E"/>
    <w:rsid w:val="001E6A3D"/>
    <w:rsid w:val="00214DC9"/>
    <w:rsid w:val="002764A6"/>
    <w:rsid w:val="00316395"/>
    <w:rsid w:val="004A4D01"/>
    <w:rsid w:val="0054356D"/>
    <w:rsid w:val="005647C7"/>
    <w:rsid w:val="005E0D74"/>
    <w:rsid w:val="005F6545"/>
    <w:rsid w:val="00637AA5"/>
    <w:rsid w:val="006E6093"/>
    <w:rsid w:val="0074517A"/>
    <w:rsid w:val="009656BB"/>
    <w:rsid w:val="009C716C"/>
    <w:rsid w:val="009F24CE"/>
    <w:rsid w:val="009F7C26"/>
    <w:rsid w:val="00A61FD0"/>
    <w:rsid w:val="00AE15FC"/>
    <w:rsid w:val="00AE5B43"/>
    <w:rsid w:val="00B053E1"/>
    <w:rsid w:val="00B54B45"/>
    <w:rsid w:val="00C33340"/>
    <w:rsid w:val="00C5752F"/>
    <w:rsid w:val="00CB1F26"/>
    <w:rsid w:val="00DE5FCD"/>
    <w:rsid w:val="00F814E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75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A6D1-35B2-457E-BFB1-F1CB17AE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Гаспарян Юлия Александровна</cp:lastModifiedBy>
  <cp:revision>3</cp:revision>
  <cp:lastPrinted>2017-11-01T10:09:00Z</cp:lastPrinted>
  <dcterms:created xsi:type="dcterms:W3CDTF">2017-11-01T09:41:00Z</dcterms:created>
  <dcterms:modified xsi:type="dcterms:W3CDTF">2017-11-01T10:11:00Z</dcterms:modified>
</cp:coreProperties>
</file>