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C7" w:rsidRDefault="00D06AC7" w:rsidP="00D06AC7">
      <w:pPr>
        <w:jc w:val="center"/>
        <w:rPr>
          <w:sz w:val="28"/>
        </w:rPr>
      </w:pPr>
    </w:p>
    <w:p w:rsidR="00D06AC7" w:rsidRDefault="00D06AC7" w:rsidP="00D06AC7">
      <w:pPr>
        <w:jc w:val="center"/>
        <w:rPr>
          <w:sz w:val="28"/>
        </w:rPr>
      </w:pPr>
    </w:p>
    <w:p w:rsidR="00D06AC7" w:rsidRDefault="00D06AC7" w:rsidP="00D06AC7">
      <w:pPr>
        <w:jc w:val="center"/>
        <w:rPr>
          <w:sz w:val="28"/>
        </w:rPr>
      </w:pPr>
    </w:p>
    <w:p w:rsidR="00D06AC7" w:rsidRDefault="00D06AC7" w:rsidP="00D06AC7">
      <w:pPr>
        <w:jc w:val="center"/>
        <w:rPr>
          <w:sz w:val="28"/>
        </w:rPr>
      </w:pPr>
    </w:p>
    <w:p w:rsidR="00D06AC7" w:rsidRDefault="00D06AC7" w:rsidP="00D06AC7">
      <w:pPr>
        <w:jc w:val="center"/>
        <w:rPr>
          <w:sz w:val="28"/>
        </w:rPr>
      </w:pPr>
    </w:p>
    <w:p w:rsidR="00D06AC7" w:rsidRDefault="00D06AC7" w:rsidP="00D06AC7">
      <w:pPr>
        <w:jc w:val="center"/>
        <w:rPr>
          <w:sz w:val="28"/>
        </w:rPr>
      </w:pPr>
    </w:p>
    <w:p w:rsidR="00580EEF" w:rsidRDefault="00580EEF" w:rsidP="00D06AC7">
      <w:pPr>
        <w:jc w:val="center"/>
        <w:rPr>
          <w:sz w:val="28"/>
        </w:rPr>
      </w:pPr>
    </w:p>
    <w:p w:rsidR="00580EEF" w:rsidRDefault="00580EEF" w:rsidP="00D06AC7">
      <w:pPr>
        <w:jc w:val="center"/>
        <w:rPr>
          <w:sz w:val="28"/>
        </w:rPr>
      </w:pPr>
    </w:p>
    <w:p w:rsidR="00580EEF" w:rsidRDefault="00580EEF" w:rsidP="00D06AC7">
      <w:pPr>
        <w:jc w:val="center"/>
        <w:rPr>
          <w:sz w:val="28"/>
        </w:rPr>
      </w:pPr>
    </w:p>
    <w:p w:rsidR="00580EEF" w:rsidRDefault="00580EEF" w:rsidP="00D06AC7">
      <w:pPr>
        <w:jc w:val="center"/>
        <w:rPr>
          <w:sz w:val="28"/>
        </w:rPr>
      </w:pPr>
    </w:p>
    <w:p w:rsidR="00580EEF" w:rsidRDefault="00580EEF" w:rsidP="00D06AC7">
      <w:pPr>
        <w:jc w:val="center"/>
        <w:rPr>
          <w:sz w:val="28"/>
        </w:rPr>
      </w:pPr>
    </w:p>
    <w:p w:rsidR="00580EEF" w:rsidRDefault="00580EEF" w:rsidP="00D06AC7">
      <w:pPr>
        <w:jc w:val="center"/>
        <w:rPr>
          <w:sz w:val="28"/>
        </w:rPr>
      </w:pPr>
    </w:p>
    <w:p w:rsidR="00580EEF" w:rsidRDefault="00580EEF" w:rsidP="00D06AC7">
      <w:pPr>
        <w:jc w:val="center"/>
        <w:rPr>
          <w:sz w:val="28"/>
        </w:rPr>
      </w:pPr>
    </w:p>
    <w:p w:rsidR="00580EEF" w:rsidRDefault="00580EEF" w:rsidP="00D06AC7">
      <w:pPr>
        <w:jc w:val="center"/>
        <w:rPr>
          <w:sz w:val="28"/>
        </w:rPr>
      </w:pPr>
    </w:p>
    <w:p w:rsidR="00580EEF" w:rsidRDefault="00580EEF" w:rsidP="00D06AC7">
      <w:pPr>
        <w:jc w:val="center"/>
        <w:rPr>
          <w:sz w:val="28"/>
        </w:rPr>
      </w:pPr>
    </w:p>
    <w:p w:rsidR="00D06AC7" w:rsidRPr="00B12BAC" w:rsidRDefault="00D06AC7" w:rsidP="00D06AC7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12BAC">
        <w:rPr>
          <w:rFonts w:ascii="Times New Roman" w:hAnsi="Times New Roman"/>
          <w:b w:val="0"/>
          <w:sz w:val="28"/>
          <w:szCs w:val="28"/>
        </w:rPr>
        <w:t xml:space="preserve">О внесении изменений в административный регламент проведения </w:t>
      </w:r>
      <w:r>
        <w:rPr>
          <w:rFonts w:ascii="Times New Roman" w:hAnsi="Times New Roman"/>
          <w:b w:val="0"/>
          <w:sz w:val="28"/>
          <w:szCs w:val="28"/>
        </w:rPr>
        <w:t xml:space="preserve">Администрацией Куйбышевского внутригородского района городского округа Самара </w:t>
      </w:r>
      <w:r w:rsidRPr="00B12BAC">
        <w:rPr>
          <w:rFonts w:ascii="Times New Roman" w:hAnsi="Times New Roman"/>
          <w:b w:val="0"/>
          <w:sz w:val="28"/>
          <w:szCs w:val="28"/>
        </w:rPr>
        <w:t>проверок при осуществлении</w:t>
      </w:r>
      <w:r w:rsidRPr="00B12B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земельного</w:t>
      </w:r>
      <w:r w:rsidRPr="00B12B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контроля на территории Куйбышевского внутригородского района городского округа Самара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утвержденный </w:t>
      </w:r>
      <w:r w:rsidRPr="00574F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574FFF">
        <w:rPr>
          <w:rFonts w:ascii="Times New Roman" w:hAnsi="Times New Roman" w:cs="Times New Roman"/>
          <w:b w:val="0"/>
          <w:sz w:val="28"/>
          <w:szCs w:val="28"/>
        </w:rPr>
        <w:t xml:space="preserve"> Куйбышевского внутригородского </w:t>
      </w:r>
      <w:r w:rsidRPr="00574F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района городского округа Самара </w:t>
      </w:r>
      <w:r w:rsidR="000F56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574F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03 февраля 2016 г №3</w:t>
      </w:r>
    </w:p>
    <w:p w:rsidR="00D06AC7" w:rsidRDefault="00D06AC7" w:rsidP="00D06AC7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D06AC7" w:rsidRDefault="00D06AC7" w:rsidP="00D06AC7">
      <w:pPr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</w:t>
      </w:r>
      <w:r w:rsidRPr="006751BA">
        <w:rPr>
          <w:color w:val="000000" w:themeColor="text1"/>
          <w:sz w:val="28"/>
          <w:szCs w:val="28"/>
        </w:rPr>
        <w:t>В соответствии со</w:t>
      </w:r>
      <w:r>
        <w:rPr>
          <w:color w:val="000000" w:themeColor="text1"/>
          <w:sz w:val="28"/>
          <w:szCs w:val="28"/>
        </w:rPr>
        <w:t xml:space="preserve"> статьей 72 Земельного</w:t>
      </w:r>
      <w:r w:rsidRPr="006751BA">
        <w:rPr>
          <w:color w:val="000000" w:themeColor="text1"/>
          <w:sz w:val="28"/>
          <w:szCs w:val="28"/>
        </w:rPr>
        <w:t xml:space="preserve"> кодекса Российской Федерации, Федеральн</w:t>
      </w:r>
      <w:r>
        <w:rPr>
          <w:color w:val="000000" w:themeColor="text1"/>
          <w:sz w:val="28"/>
          <w:szCs w:val="28"/>
        </w:rPr>
        <w:t>ым</w:t>
      </w:r>
      <w:r w:rsidRPr="006751BA">
        <w:rPr>
          <w:color w:val="000000" w:themeColor="text1"/>
          <w:sz w:val="28"/>
          <w:szCs w:val="28"/>
        </w:rPr>
        <w:t xml:space="preserve"> закон</w:t>
      </w:r>
      <w:r>
        <w:rPr>
          <w:color w:val="000000" w:themeColor="text1"/>
          <w:sz w:val="28"/>
          <w:szCs w:val="28"/>
        </w:rPr>
        <w:t>ом от 06.10.2003 № 131-ФЗ «</w:t>
      </w:r>
      <w:r w:rsidRPr="006751BA">
        <w:rPr>
          <w:color w:val="000000" w:themeColor="text1"/>
          <w:sz w:val="28"/>
          <w:szCs w:val="28"/>
        </w:rPr>
        <w:t>Об общих принципах организации местного самоуп</w:t>
      </w:r>
      <w:r>
        <w:rPr>
          <w:color w:val="000000" w:themeColor="text1"/>
          <w:sz w:val="28"/>
          <w:szCs w:val="28"/>
        </w:rPr>
        <w:t>равления в Российской Федерации»</w:t>
      </w:r>
      <w:r w:rsidRPr="006751BA">
        <w:rPr>
          <w:color w:val="000000" w:themeColor="text1"/>
          <w:sz w:val="28"/>
          <w:szCs w:val="28"/>
        </w:rPr>
        <w:t xml:space="preserve">, Федеральным </w:t>
      </w:r>
      <w:hyperlink r:id="rId4" w:history="1">
        <w:r w:rsidRPr="00510678"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 w:rsidRPr="006751BA">
        <w:rPr>
          <w:color w:val="000000" w:themeColor="text1"/>
          <w:sz w:val="28"/>
          <w:szCs w:val="28"/>
        </w:rPr>
        <w:t xml:space="preserve"> от 26.12.2008 № 294-ФЗ </w:t>
      </w:r>
      <w:r>
        <w:rPr>
          <w:color w:val="000000" w:themeColor="text1"/>
          <w:sz w:val="28"/>
          <w:szCs w:val="28"/>
        </w:rPr>
        <w:t>«</w:t>
      </w:r>
      <w:r w:rsidRPr="006751BA">
        <w:rPr>
          <w:color w:val="000000" w:themeColor="text1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color w:val="000000" w:themeColor="text1"/>
          <w:sz w:val="28"/>
          <w:szCs w:val="28"/>
        </w:rPr>
        <w:t>зора) и муниципального контроля»</w:t>
      </w:r>
      <w:r w:rsidR="003E5CBC">
        <w:rPr>
          <w:color w:val="000000" w:themeColor="text1"/>
          <w:sz w:val="28"/>
          <w:szCs w:val="28"/>
        </w:rPr>
        <w:t xml:space="preserve"> </w:t>
      </w:r>
      <w:r w:rsidR="001A5F7D">
        <w:rPr>
          <w:color w:val="000000" w:themeColor="text1"/>
          <w:sz w:val="28"/>
          <w:szCs w:val="28"/>
        </w:rPr>
        <w:br/>
      </w:r>
      <w:r w:rsidR="003E5CBC">
        <w:rPr>
          <w:color w:val="000000" w:themeColor="text1"/>
          <w:sz w:val="28"/>
          <w:szCs w:val="28"/>
        </w:rPr>
        <w:t xml:space="preserve">(в редакции </w:t>
      </w:r>
      <w:r w:rsidR="003220C0">
        <w:rPr>
          <w:color w:val="000000" w:themeColor="text1"/>
          <w:sz w:val="28"/>
          <w:szCs w:val="28"/>
        </w:rPr>
        <w:t>Закона от 03.07.2016)</w:t>
      </w:r>
      <w:r w:rsidRPr="006751BA">
        <w:rPr>
          <w:color w:val="000000" w:themeColor="text1"/>
          <w:sz w:val="28"/>
          <w:szCs w:val="28"/>
        </w:rPr>
        <w:t>,</w:t>
      </w:r>
      <w:r w:rsidR="000D37DB" w:rsidRPr="000D37DB">
        <w:t xml:space="preserve"> </w:t>
      </w:r>
      <w:hyperlink r:id="rId5" w:history="1">
        <w:r w:rsidR="000D37DB" w:rsidRPr="00BA6CDE">
          <w:rPr>
            <w:color w:val="000000" w:themeColor="text1"/>
            <w:sz w:val="28"/>
            <w:szCs w:val="28"/>
          </w:rPr>
          <w:t>Уставом</w:t>
        </w:r>
      </w:hyperlink>
      <w:r w:rsidR="000D37DB" w:rsidRPr="00BA6CDE">
        <w:rPr>
          <w:color w:val="000000" w:themeColor="text1"/>
          <w:sz w:val="28"/>
          <w:szCs w:val="28"/>
        </w:rPr>
        <w:t xml:space="preserve"> Куйбышевского внутригородского района городского округа Самара, </w:t>
      </w:r>
      <w:hyperlink r:id="rId6" w:history="1">
        <w:r w:rsidR="000D37DB" w:rsidRPr="000F5608">
          <w:rPr>
            <w:color w:val="000000" w:themeColor="text1"/>
            <w:sz w:val="28"/>
            <w:szCs w:val="28"/>
          </w:rPr>
          <w:t>Законом</w:t>
        </w:r>
      </w:hyperlink>
      <w:r w:rsidR="000D37DB" w:rsidRPr="000F5608">
        <w:rPr>
          <w:color w:val="000000" w:themeColor="text1"/>
          <w:sz w:val="28"/>
          <w:szCs w:val="28"/>
        </w:rPr>
        <w:t xml:space="preserve"> Самарской области от 06.07.2015 №74-ГД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</w:t>
      </w:r>
      <w:r w:rsidRPr="006751B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D06AC7" w:rsidRPr="00E646A2" w:rsidRDefault="00D06AC7" w:rsidP="00D06AC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646A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1. Внести в административный регламент проведения Администрацией Куйбышевского внутригородского района городского округа Самара проверок при осуществлении</w:t>
      </w:r>
      <w:r w:rsidRPr="00E646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земельного контроля на территории Куйбышевского внутригородского района городского округа Самара, утвержденный постановлением </w:t>
      </w:r>
      <w:r w:rsidRPr="00E646A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Куйбышевского внутригородского </w:t>
      </w:r>
      <w:r w:rsidRPr="00E646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района городского округа Самара от 03 февраля 2016 г №3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Pr="00E646A2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D06AC7" w:rsidRDefault="00D06AC7" w:rsidP="00D06AC7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sz w:val="28"/>
        </w:rPr>
      </w:pPr>
      <w:r>
        <w:rPr>
          <w:sz w:val="28"/>
          <w:szCs w:val="28"/>
        </w:rPr>
        <w:t xml:space="preserve">           1.1.   </w:t>
      </w:r>
      <w:r>
        <w:rPr>
          <w:sz w:val="28"/>
        </w:rPr>
        <w:t xml:space="preserve">Пункт 11 </w:t>
      </w:r>
      <w:r>
        <w:rPr>
          <w:sz w:val="28"/>
          <w:szCs w:val="28"/>
        </w:rPr>
        <w:t>Главы III</w:t>
      </w:r>
      <w:r>
        <w:rPr>
          <w:sz w:val="28"/>
        </w:rPr>
        <w:t xml:space="preserve"> А</w:t>
      </w:r>
      <w:r w:rsidRPr="00B12BAC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B12BAC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B12BAC">
        <w:rPr>
          <w:sz w:val="28"/>
          <w:szCs w:val="28"/>
        </w:rPr>
        <w:t xml:space="preserve"> проведения проверок при осуществлении</w:t>
      </w:r>
      <w:r w:rsidRPr="00B12BAC">
        <w:rPr>
          <w:color w:val="000000" w:themeColor="text1"/>
          <w:sz w:val="28"/>
          <w:szCs w:val="28"/>
        </w:rPr>
        <w:t xml:space="preserve"> муниципального </w:t>
      </w:r>
      <w:r>
        <w:rPr>
          <w:color w:val="000000" w:themeColor="text1"/>
          <w:sz w:val="28"/>
          <w:szCs w:val="28"/>
        </w:rPr>
        <w:t>земельного</w:t>
      </w:r>
      <w:r w:rsidRPr="00B12BAC">
        <w:rPr>
          <w:color w:val="000000" w:themeColor="text1"/>
          <w:sz w:val="28"/>
          <w:szCs w:val="28"/>
        </w:rPr>
        <w:t xml:space="preserve"> контроля на территории Куйбышевского внутригородского района городского округа Самара</w:t>
      </w:r>
      <w:r>
        <w:rPr>
          <w:color w:val="000000" w:themeColor="text1"/>
          <w:sz w:val="28"/>
          <w:szCs w:val="28"/>
        </w:rPr>
        <w:t xml:space="preserve"> (далее – административный регламент)</w:t>
      </w:r>
      <w:r>
        <w:rPr>
          <w:sz w:val="28"/>
        </w:rPr>
        <w:t xml:space="preserve"> «Особенности организации и проведения плановых и внеплановых проверок» изложить в следующей редакции:</w:t>
      </w:r>
    </w:p>
    <w:p w:rsidR="00D06AC7" w:rsidRDefault="00D06AC7" w:rsidP="00D06AC7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</w:rPr>
      </w:pPr>
      <w:r>
        <w:rPr>
          <w:sz w:val="28"/>
        </w:rPr>
        <w:t>«11. Административные процедуры</w:t>
      </w:r>
    </w:p>
    <w:p w:rsidR="00D06AC7" w:rsidRPr="008E51D0" w:rsidRDefault="00D06AC7" w:rsidP="00D06AC7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8E51D0">
        <w:rPr>
          <w:sz w:val="28"/>
          <w:szCs w:val="28"/>
        </w:rPr>
        <w:t xml:space="preserve">Осуществление муниципального </w:t>
      </w:r>
      <w:r>
        <w:rPr>
          <w:sz w:val="28"/>
          <w:szCs w:val="28"/>
        </w:rPr>
        <w:t>земельного</w:t>
      </w:r>
      <w:r w:rsidRPr="008E51D0">
        <w:rPr>
          <w:sz w:val="28"/>
          <w:szCs w:val="28"/>
        </w:rPr>
        <w:t xml:space="preserve"> контроля включает следующие административные процедуры:</w:t>
      </w:r>
    </w:p>
    <w:p w:rsidR="00D06AC7" w:rsidRPr="008E51D0" w:rsidRDefault="00D06AC7" w:rsidP="00D06AC7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8E51D0">
        <w:rPr>
          <w:sz w:val="28"/>
          <w:szCs w:val="28"/>
        </w:rPr>
        <w:t>подготовка и утверждение ежегодного плана проведения плановых проверок;</w:t>
      </w:r>
    </w:p>
    <w:p w:rsidR="00D06AC7" w:rsidRPr="008E51D0" w:rsidRDefault="00D06AC7" w:rsidP="00D06AC7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8E51D0">
        <w:rPr>
          <w:sz w:val="28"/>
          <w:szCs w:val="28"/>
        </w:rPr>
        <w:t>принятие решения о проведении проверки и подготовка к проведению проверки;</w:t>
      </w:r>
    </w:p>
    <w:p w:rsidR="00D06AC7" w:rsidRPr="008E51D0" w:rsidRDefault="00D06AC7" w:rsidP="00D06AC7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8E51D0">
        <w:rPr>
          <w:sz w:val="28"/>
          <w:szCs w:val="28"/>
        </w:rPr>
        <w:t>проведение проверки и составление акта проверки;</w:t>
      </w:r>
    </w:p>
    <w:p w:rsidR="00D06AC7" w:rsidRPr="008E51D0" w:rsidRDefault="00D06AC7" w:rsidP="00D06AC7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8E51D0">
        <w:rPr>
          <w:sz w:val="28"/>
          <w:szCs w:val="28"/>
        </w:rPr>
        <w:t>принятие мер при выявлении нарушений в деятельности физического лица, юридического лица, индивидуального предпринимателя;</w:t>
      </w:r>
    </w:p>
    <w:p w:rsidR="00D06AC7" w:rsidRPr="008E51D0" w:rsidRDefault="00D06AC7" w:rsidP="00D06AC7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8E51D0">
        <w:rPr>
          <w:sz w:val="28"/>
          <w:szCs w:val="28"/>
        </w:rPr>
        <w:t>профилактика нарушений;</w:t>
      </w:r>
    </w:p>
    <w:p w:rsidR="00D06AC7" w:rsidRPr="008E51D0" w:rsidRDefault="00D06AC7" w:rsidP="00D06AC7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8E51D0">
        <w:rPr>
          <w:sz w:val="28"/>
          <w:szCs w:val="28"/>
        </w:rPr>
        <w:t>принятие решения о проведении планового (рейдового) осмотра, обследования и подготовка к проведению планового (рейдового) осмотра, обследования;</w:t>
      </w:r>
    </w:p>
    <w:p w:rsidR="00D06AC7" w:rsidRPr="008E51D0" w:rsidRDefault="00D06AC7" w:rsidP="00D06AC7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8E51D0">
        <w:rPr>
          <w:sz w:val="28"/>
          <w:szCs w:val="28"/>
        </w:rPr>
        <w:t>проведение планового (рейдового) осмотра, обследования и составление акта планового (рейдового) осмотра, обследования;</w:t>
      </w:r>
    </w:p>
    <w:p w:rsidR="00D06AC7" w:rsidRPr="008E51D0" w:rsidRDefault="00D06AC7" w:rsidP="00D06AC7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8E51D0">
        <w:rPr>
          <w:sz w:val="28"/>
          <w:szCs w:val="28"/>
        </w:rPr>
        <w:lastRenderedPageBreak/>
        <w:t>принятие мер при выявлении нарушений в деятельности физического лица, юридического лица, индивидуального предпринимателя;</w:t>
      </w:r>
    </w:p>
    <w:p w:rsidR="00D06AC7" w:rsidRPr="003E5CBC" w:rsidRDefault="00D06AC7" w:rsidP="00D06AC7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3E5CBC">
        <w:rPr>
          <w:sz w:val="28"/>
          <w:szCs w:val="28"/>
        </w:rPr>
        <w:t>составление протоколов об административных правонарушениях».</w:t>
      </w:r>
    </w:p>
    <w:p w:rsidR="006C0AB2" w:rsidRPr="003E5CBC" w:rsidRDefault="006C0AB2" w:rsidP="006C0AB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E5CBC">
        <w:rPr>
          <w:color w:val="000000" w:themeColor="text1"/>
          <w:sz w:val="28"/>
          <w:szCs w:val="28"/>
        </w:rPr>
        <w:t xml:space="preserve">      </w:t>
      </w:r>
      <w:r w:rsidR="0036413A" w:rsidRPr="003E5CBC">
        <w:rPr>
          <w:color w:val="000000" w:themeColor="text1"/>
          <w:sz w:val="28"/>
          <w:szCs w:val="28"/>
        </w:rPr>
        <w:t>1.</w:t>
      </w:r>
      <w:r w:rsidRPr="003E5CBC">
        <w:rPr>
          <w:color w:val="000000" w:themeColor="text1"/>
          <w:sz w:val="28"/>
          <w:szCs w:val="28"/>
        </w:rPr>
        <w:t xml:space="preserve"> 2. Пункт 13.5</w:t>
      </w:r>
      <w:r w:rsidR="0036413A" w:rsidRPr="003E5CBC">
        <w:rPr>
          <w:color w:val="000000" w:themeColor="text1"/>
          <w:sz w:val="28"/>
          <w:szCs w:val="28"/>
        </w:rPr>
        <w:t xml:space="preserve"> Административного регламента</w:t>
      </w:r>
      <w:r w:rsidRPr="003E5CBC">
        <w:rPr>
          <w:color w:val="000000" w:themeColor="text1"/>
          <w:sz w:val="28"/>
          <w:szCs w:val="28"/>
        </w:rPr>
        <w:t xml:space="preserve"> «</w:t>
      </w:r>
      <w:r w:rsidRPr="003E5CBC">
        <w:rPr>
          <w:sz w:val="28"/>
          <w:szCs w:val="28"/>
        </w:rPr>
        <w:t>Порядок уведомления о проведении плановой проверки»</w:t>
      </w:r>
      <w:r w:rsidRPr="003E5CBC">
        <w:rPr>
          <w:color w:val="000000" w:themeColor="text1"/>
          <w:sz w:val="28"/>
          <w:szCs w:val="28"/>
        </w:rPr>
        <w:t>. Регламента после слов «</w:t>
      </w:r>
      <w:r w:rsidRPr="003E5CBC">
        <w:rPr>
          <w:sz w:val="28"/>
          <w:szCs w:val="28"/>
        </w:rPr>
        <w:t>заказным почтовым отправлением с уведомлением о вручении»</w:t>
      </w:r>
      <w:r w:rsidRPr="003E5CBC">
        <w:rPr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:rsidR="006C0AB2" w:rsidRDefault="006C0AB2" w:rsidP="006C0AB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E5CBC">
        <w:rPr>
          <w:color w:val="000000" w:themeColor="text1"/>
          <w:sz w:val="28"/>
          <w:szCs w:val="28"/>
        </w:rPr>
        <w:t xml:space="preserve">        «</w:t>
      </w:r>
      <w:r w:rsidRPr="003E5CBC">
        <w:rPr>
          <w:rFonts w:eastAsiaTheme="minorHAnsi"/>
          <w:sz w:val="28"/>
          <w:szCs w:val="28"/>
          <w:lang w:eastAsia="en-US"/>
        </w:rPr>
        <w:t>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способом.»</w:t>
      </w:r>
    </w:p>
    <w:p w:rsidR="0057606C" w:rsidRPr="003E5CBC" w:rsidRDefault="0057606C" w:rsidP="006C0AB2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36413A" w:rsidRPr="003E5CBC">
        <w:rPr>
          <w:rFonts w:eastAsiaTheme="minorHAnsi"/>
          <w:sz w:val="28"/>
          <w:szCs w:val="28"/>
          <w:lang w:eastAsia="en-US"/>
        </w:rPr>
        <w:t>1.</w:t>
      </w:r>
      <w:r w:rsidRPr="003E5CBC">
        <w:rPr>
          <w:rFonts w:eastAsiaTheme="minorHAnsi"/>
          <w:sz w:val="28"/>
          <w:szCs w:val="28"/>
          <w:lang w:eastAsia="en-US"/>
        </w:rPr>
        <w:t xml:space="preserve">3. </w:t>
      </w:r>
      <w:r w:rsidRPr="003E5CBC">
        <w:rPr>
          <w:color w:val="000000" w:themeColor="text1"/>
          <w:sz w:val="28"/>
          <w:szCs w:val="28"/>
        </w:rPr>
        <w:t xml:space="preserve">Пункт 14.2 </w:t>
      </w:r>
      <w:r w:rsidR="0036413A" w:rsidRPr="003E5CBC">
        <w:rPr>
          <w:color w:val="000000" w:themeColor="text1"/>
          <w:sz w:val="28"/>
          <w:szCs w:val="28"/>
        </w:rPr>
        <w:t xml:space="preserve">Административного регламента </w:t>
      </w:r>
      <w:r w:rsidRPr="003E5CBC">
        <w:rPr>
          <w:color w:val="000000" w:themeColor="text1"/>
          <w:sz w:val="28"/>
          <w:szCs w:val="28"/>
        </w:rPr>
        <w:t>«</w:t>
      </w:r>
      <w:r w:rsidRPr="003E5CBC">
        <w:rPr>
          <w:sz w:val="28"/>
        </w:rPr>
        <w:t>Организация и проведение внеплановой проверки</w:t>
      </w:r>
      <w:r w:rsidRPr="003E5CBC">
        <w:rPr>
          <w:sz w:val="28"/>
          <w:szCs w:val="28"/>
        </w:rPr>
        <w:t>»</w:t>
      </w:r>
      <w:r w:rsidRPr="003E5CBC">
        <w:rPr>
          <w:color w:val="000000" w:themeColor="text1"/>
          <w:sz w:val="28"/>
          <w:szCs w:val="28"/>
        </w:rPr>
        <w:t>. Регламента после слов «</w:t>
      </w:r>
      <w:r w:rsidRPr="003E5CBC">
        <w:rPr>
          <w:sz w:val="28"/>
        </w:rPr>
        <w:t>не могут служить основанием для проведения внеплановых проверок уполномоченными лицами юридических лиц и индивидуальных предпринимателей</w:t>
      </w:r>
      <w:r w:rsidRPr="003E5CBC">
        <w:rPr>
          <w:sz w:val="28"/>
          <w:szCs w:val="28"/>
        </w:rPr>
        <w:t>»</w:t>
      </w:r>
      <w:r w:rsidRPr="003E5CBC">
        <w:rPr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:rsidR="0057606C" w:rsidRDefault="0057606C" w:rsidP="0057606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</w:rPr>
      </w:pPr>
      <w:r w:rsidRPr="003E5CBC">
        <w:rPr>
          <w:color w:val="000000" w:themeColor="text1"/>
          <w:sz w:val="28"/>
          <w:szCs w:val="28"/>
        </w:rPr>
        <w:t xml:space="preserve">    «</w:t>
      </w:r>
      <w:r w:rsidRPr="003E5CBC">
        <w:rPr>
          <w:rFonts w:eastAsiaTheme="minorHAnsi"/>
          <w:sz w:val="28"/>
          <w:szCs w:val="28"/>
        </w:rPr>
        <w:t xml:space="preserve">В случае, если изложенная в обращении или заявлении информация может являться основанием для проведения внеплановой проверки,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</w:t>
      </w:r>
      <w:r w:rsidRPr="003E5CBC">
        <w:rPr>
          <w:rFonts w:eastAsiaTheme="minorHAnsi"/>
          <w:sz w:val="28"/>
          <w:szCs w:val="28"/>
        </w:rPr>
        <w:lastRenderedPageBreak/>
        <w:t>аутентификации.»</w:t>
      </w:r>
    </w:p>
    <w:p w:rsidR="003A1558" w:rsidRPr="0028752B" w:rsidRDefault="003A1558" w:rsidP="003A1558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     </w:t>
      </w:r>
      <w:r w:rsidR="0036413A" w:rsidRPr="0028752B">
        <w:rPr>
          <w:sz w:val="28"/>
        </w:rPr>
        <w:t>1.</w:t>
      </w:r>
      <w:r w:rsidRPr="0028752B">
        <w:rPr>
          <w:sz w:val="28"/>
        </w:rPr>
        <w:t>4.</w:t>
      </w:r>
      <w:r w:rsidRPr="0028752B">
        <w:rPr>
          <w:color w:val="000000" w:themeColor="text1"/>
          <w:sz w:val="28"/>
          <w:szCs w:val="28"/>
        </w:rPr>
        <w:t xml:space="preserve"> Пункт 15 </w:t>
      </w:r>
      <w:r w:rsidR="0036413A" w:rsidRPr="0028752B">
        <w:rPr>
          <w:color w:val="000000" w:themeColor="text1"/>
          <w:sz w:val="28"/>
          <w:szCs w:val="28"/>
        </w:rPr>
        <w:t xml:space="preserve">Административного регламента </w:t>
      </w:r>
      <w:r w:rsidRPr="0028752B">
        <w:rPr>
          <w:color w:val="000000" w:themeColor="text1"/>
          <w:sz w:val="28"/>
          <w:szCs w:val="28"/>
        </w:rPr>
        <w:t>«</w:t>
      </w:r>
      <w:r w:rsidRPr="0028752B">
        <w:rPr>
          <w:sz w:val="28"/>
        </w:rPr>
        <w:t>Составление акта проверки</w:t>
      </w:r>
      <w:r w:rsidRPr="0028752B">
        <w:rPr>
          <w:sz w:val="28"/>
          <w:szCs w:val="28"/>
        </w:rPr>
        <w:t xml:space="preserve">» </w:t>
      </w:r>
      <w:r w:rsidRPr="0028752B">
        <w:rPr>
          <w:color w:val="000000" w:themeColor="text1"/>
          <w:sz w:val="28"/>
          <w:szCs w:val="28"/>
        </w:rPr>
        <w:t>Регламента после слов «</w:t>
      </w:r>
      <w:r w:rsidRPr="0028752B">
        <w:rPr>
          <w:sz w:val="28"/>
        </w:rPr>
        <w:t>Типовая форма акта проверки физического лица определена приложением № 2 к настоящему Административному регламенту.</w:t>
      </w:r>
      <w:r w:rsidRPr="0028752B">
        <w:rPr>
          <w:sz w:val="28"/>
          <w:szCs w:val="28"/>
        </w:rPr>
        <w:t>»</w:t>
      </w:r>
      <w:r w:rsidRPr="0028752B">
        <w:rPr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:rsidR="003A1558" w:rsidRDefault="003A1558" w:rsidP="003A155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8752B">
        <w:rPr>
          <w:color w:val="000000" w:themeColor="text1"/>
          <w:sz w:val="28"/>
          <w:szCs w:val="28"/>
        </w:rPr>
        <w:t>«</w:t>
      </w:r>
      <w:r w:rsidRPr="0028752B">
        <w:rPr>
          <w:rFonts w:eastAsiaTheme="minorHAnsi"/>
          <w:sz w:val="28"/>
          <w:szCs w:val="28"/>
        </w:rPr>
        <w:t>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предпринимателя.»</w:t>
      </w:r>
    </w:p>
    <w:p w:rsidR="00D06AC7" w:rsidRDefault="00D06AC7" w:rsidP="00D06AC7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sz w:val="28"/>
        </w:rPr>
      </w:pPr>
      <w:r>
        <w:rPr>
          <w:sz w:val="28"/>
          <w:szCs w:val="28"/>
        </w:rPr>
        <w:t xml:space="preserve">       </w:t>
      </w:r>
      <w:r w:rsidR="0036413A">
        <w:rPr>
          <w:sz w:val="28"/>
          <w:szCs w:val="28"/>
        </w:rPr>
        <w:t>1.</w:t>
      </w:r>
      <w:r w:rsidR="003A1558">
        <w:rPr>
          <w:sz w:val="28"/>
          <w:szCs w:val="28"/>
        </w:rPr>
        <w:t>5</w:t>
      </w:r>
      <w:r>
        <w:rPr>
          <w:sz w:val="28"/>
          <w:szCs w:val="28"/>
        </w:rPr>
        <w:t>.   Дополнить Главу III</w:t>
      </w:r>
      <w:r>
        <w:rPr>
          <w:sz w:val="28"/>
        </w:rPr>
        <w:t xml:space="preserve">. </w:t>
      </w:r>
      <w:r w:rsidR="0036413A">
        <w:rPr>
          <w:sz w:val="28"/>
        </w:rPr>
        <w:t xml:space="preserve">Административного регламента </w:t>
      </w:r>
      <w:r>
        <w:rPr>
          <w:sz w:val="28"/>
        </w:rPr>
        <w:t>«Особенности организации и проведения плановых и внеплановых проверок» пунктами следующего содержания:</w:t>
      </w:r>
    </w:p>
    <w:p w:rsidR="00D06AC7" w:rsidRPr="000A3737" w:rsidRDefault="00D06AC7" w:rsidP="00D06AC7">
      <w:pPr>
        <w:pStyle w:val="ConsPlusNormal"/>
        <w:spacing w:line="360" w:lineRule="auto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0A3737">
        <w:rPr>
          <w:sz w:val="28"/>
          <w:szCs w:val="28"/>
        </w:rPr>
        <w:t>16. Принятие решения о проведении планового (рейдового)</w:t>
      </w:r>
    </w:p>
    <w:p w:rsidR="00D06AC7" w:rsidRPr="000A3737" w:rsidRDefault="00D06AC7" w:rsidP="00D06AC7">
      <w:pPr>
        <w:pStyle w:val="ConsPlusNormal"/>
        <w:spacing w:line="360" w:lineRule="auto"/>
        <w:jc w:val="center"/>
        <w:rPr>
          <w:sz w:val="28"/>
          <w:szCs w:val="28"/>
        </w:rPr>
      </w:pPr>
      <w:r w:rsidRPr="000A3737">
        <w:rPr>
          <w:sz w:val="28"/>
          <w:szCs w:val="28"/>
        </w:rPr>
        <w:t>осмотра, обследования и подготовка к проведению</w:t>
      </w:r>
    </w:p>
    <w:p w:rsidR="00D06AC7" w:rsidRPr="000A3737" w:rsidRDefault="00D06AC7" w:rsidP="00D06AC7">
      <w:pPr>
        <w:pStyle w:val="ConsPlusNormal"/>
        <w:spacing w:line="360" w:lineRule="auto"/>
        <w:jc w:val="center"/>
        <w:rPr>
          <w:sz w:val="28"/>
          <w:szCs w:val="28"/>
        </w:rPr>
      </w:pPr>
      <w:r w:rsidRPr="000A3737">
        <w:rPr>
          <w:sz w:val="28"/>
          <w:szCs w:val="28"/>
        </w:rPr>
        <w:t>планового (рейдового) осмотра, обследования</w:t>
      </w:r>
    </w:p>
    <w:p w:rsidR="00D06AC7" w:rsidRPr="000A3737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A3737">
        <w:rPr>
          <w:sz w:val="28"/>
          <w:szCs w:val="28"/>
        </w:rPr>
        <w:t>16.1. Основанием для административной процедуры по принятию решения о проведении плановых (рейдовых) осмотров, обследований земельных участков является распоряжение Администрации района об утверждении плановых (рейдовых) мероприятий и плановое (рейдовое) задание.</w:t>
      </w:r>
    </w:p>
    <w:p w:rsidR="00D06AC7" w:rsidRPr="000A3737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0A3737">
        <w:rPr>
          <w:sz w:val="28"/>
          <w:szCs w:val="28"/>
        </w:rPr>
        <w:t>Основанием для формирования планового (рейдового) задания являются:</w:t>
      </w:r>
    </w:p>
    <w:p w:rsidR="00D06AC7" w:rsidRPr="000A3737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bookmarkStart w:id="0" w:name="P296"/>
      <w:bookmarkEnd w:id="0"/>
      <w:r w:rsidRPr="000A3737">
        <w:rPr>
          <w:sz w:val="28"/>
          <w:szCs w:val="28"/>
        </w:rPr>
        <w:t>16.1.1. Поступившие в Администрацию района обращения и заявления граждан, в том числе индивидуальных предпринимателей, юридических лиц, информация от органов государственной власти, органов местного самоуправления, из средств массовой информации о нарушении требований земельного законодательства;</w:t>
      </w:r>
    </w:p>
    <w:p w:rsidR="00D06AC7" w:rsidRPr="000A3737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bookmarkStart w:id="1" w:name="P299"/>
      <w:bookmarkEnd w:id="1"/>
      <w:r w:rsidRPr="000A3737">
        <w:rPr>
          <w:sz w:val="28"/>
          <w:szCs w:val="28"/>
        </w:rPr>
        <w:t xml:space="preserve">16.2. Плановые (рейдовые) осмотры, обследования проводятся на основании распоряжения Администрации района об утверждении плановых (рейдовых) мероприятий и плановых (рейдовых) заданий. Форма </w:t>
      </w:r>
      <w:hyperlink w:anchor="P983" w:history="1">
        <w:r w:rsidRPr="000A3737">
          <w:rPr>
            <w:sz w:val="28"/>
            <w:szCs w:val="28"/>
          </w:rPr>
          <w:t>распоряжения</w:t>
        </w:r>
      </w:hyperlink>
      <w:r w:rsidRPr="000A3737">
        <w:rPr>
          <w:sz w:val="28"/>
          <w:szCs w:val="28"/>
        </w:rPr>
        <w:t xml:space="preserve"> Администрации об утверждении плановых (рейдовых) мероприятий представлена в приложении N 6, форма планового (рейдового) </w:t>
      </w:r>
      <w:hyperlink w:anchor="P826" w:history="1">
        <w:r w:rsidRPr="000A3737">
          <w:rPr>
            <w:sz w:val="28"/>
            <w:szCs w:val="28"/>
          </w:rPr>
          <w:t>задания</w:t>
        </w:r>
      </w:hyperlink>
      <w:r w:rsidRPr="000A3737">
        <w:rPr>
          <w:sz w:val="28"/>
          <w:szCs w:val="28"/>
        </w:rPr>
        <w:t xml:space="preserve"> представлена в приложении N 4 к настоящему Регламенту.</w:t>
      </w:r>
    </w:p>
    <w:p w:rsidR="00D06AC7" w:rsidRPr="000A3737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0A3737">
        <w:rPr>
          <w:sz w:val="28"/>
          <w:szCs w:val="28"/>
        </w:rPr>
        <w:t>Подготовку к проведению планового (рейдового) осмотра, обследования осуществляют должностные лица Администрации района, ответственные за организацию проведения планового (рейдового) осмотра, обследования.</w:t>
      </w:r>
    </w:p>
    <w:p w:rsidR="00D06AC7" w:rsidRPr="000A3737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0A3737">
        <w:rPr>
          <w:sz w:val="28"/>
          <w:szCs w:val="28"/>
        </w:rPr>
        <w:t>16.3. Целью оформления плановых (рейдовых) заданий (далее - задание) является проведение мероприятий по осмотру, обследованию земельных участков, используемых физическими и юридическими лицами, индивидуальными предпринимателями.</w:t>
      </w:r>
    </w:p>
    <w:p w:rsidR="00D06AC7" w:rsidRPr="000A3737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0A3737">
        <w:rPr>
          <w:sz w:val="28"/>
          <w:szCs w:val="28"/>
        </w:rPr>
        <w:t>16.4. В задании должны содержаться следующие сведения:</w:t>
      </w:r>
    </w:p>
    <w:p w:rsidR="00D06AC7" w:rsidRPr="000A3737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0A3737">
        <w:rPr>
          <w:sz w:val="28"/>
          <w:szCs w:val="28"/>
        </w:rPr>
        <w:t>1) дата выдачи;</w:t>
      </w:r>
    </w:p>
    <w:p w:rsidR="00D06AC7" w:rsidRPr="000A3737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0A3737">
        <w:rPr>
          <w:sz w:val="28"/>
          <w:szCs w:val="28"/>
        </w:rPr>
        <w:t>2) номер задания;</w:t>
      </w:r>
    </w:p>
    <w:p w:rsidR="00D06AC7" w:rsidRPr="000A3737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0A3737">
        <w:rPr>
          <w:sz w:val="28"/>
          <w:szCs w:val="28"/>
        </w:rPr>
        <w:t>3) фамилии, имена, отчества (при наличии) и должности должностного лица или должностных лиц, уполномоченных на проведение планового (рейдового) осмотра, обследования, с указанием номера и даты выдачи удостоверения;</w:t>
      </w:r>
    </w:p>
    <w:p w:rsidR="00D06AC7" w:rsidRPr="000A3737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0A3737">
        <w:rPr>
          <w:sz w:val="28"/>
          <w:szCs w:val="28"/>
        </w:rPr>
        <w:t>4) основание выдачи задания;</w:t>
      </w:r>
    </w:p>
    <w:p w:rsidR="00D06AC7" w:rsidRPr="000A3737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0A3737">
        <w:rPr>
          <w:sz w:val="28"/>
          <w:szCs w:val="28"/>
        </w:rPr>
        <w:t>5) объект (земельный участок), в отношении которого проводятся плановый (рейдовый) осмотр, обследование;</w:t>
      </w:r>
    </w:p>
    <w:p w:rsidR="00D06AC7" w:rsidRPr="000A3737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0A3737">
        <w:rPr>
          <w:sz w:val="28"/>
          <w:szCs w:val="28"/>
        </w:rPr>
        <w:t>6) цель проведения планового (рейдового) осмотра, обследования;</w:t>
      </w:r>
    </w:p>
    <w:p w:rsidR="00D06AC7" w:rsidRPr="000A3737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0A3737">
        <w:rPr>
          <w:sz w:val="28"/>
          <w:szCs w:val="28"/>
        </w:rPr>
        <w:t>7) даты и время начала и окончания проведения планового (рейдового) осмотра, обследования;</w:t>
      </w:r>
    </w:p>
    <w:p w:rsidR="00D06AC7" w:rsidRPr="000A3737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0A3737">
        <w:rPr>
          <w:sz w:val="28"/>
          <w:szCs w:val="28"/>
        </w:rPr>
        <w:t>8) должность, подпись, фамилия и инициалы должностного лица, выдавшего задание;</w:t>
      </w:r>
    </w:p>
    <w:p w:rsidR="00D06AC7" w:rsidRPr="000A3737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0A3737">
        <w:rPr>
          <w:sz w:val="28"/>
          <w:szCs w:val="28"/>
        </w:rPr>
        <w:t>9) подпись должностного лица о получении задания, его фамилия и инициалы, а также дата получения задания;</w:t>
      </w:r>
    </w:p>
    <w:p w:rsidR="00D06AC7" w:rsidRPr="000A3737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0A3737">
        <w:rPr>
          <w:sz w:val="28"/>
          <w:szCs w:val="28"/>
        </w:rPr>
        <w:t>10) должность, подпись, фамилия и инициалы должностного лица, сдавшего задание после его выполнения, а также дата сдачи задания;</w:t>
      </w:r>
    </w:p>
    <w:p w:rsidR="00D06AC7" w:rsidRPr="000A3737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0A3737">
        <w:rPr>
          <w:sz w:val="28"/>
          <w:szCs w:val="28"/>
        </w:rPr>
        <w:t>11) должность, подпись, фамилия и инициалы должностного лица, принявшего задание после его выполнения, а также дата приема задания и оттиск печати Администрации района.</w:t>
      </w:r>
    </w:p>
    <w:p w:rsidR="00D06AC7" w:rsidRPr="000A3737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0A3737">
        <w:rPr>
          <w:sz w:val="28"/>
          <w:szCs w:val="28"/>
        </w:rPr>
        <w:t>16.5. Задание вручается должностному лицу, которому поручено провести плановый (рейдовый) осмотр, обследование земельного участка, не менее чем за один рабочий день до даты начала его выполнения.</w:t>
      </w:r>
    </w:p>
    <w:p w:rsidR="00D06AC7" w:rsidRPr="000A3737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0A3737">
        <w:rPr>
          <w:sz w:val="28"/>
          <w:szCs w:val="28"/>
        </w:rPr>
        <w:t>16.6. О получении задания должностное лицо, которому поручено провести плановый (рейдовый) осмотр, обследование земельного участка, расписывается в задании.</w:t>
      </w:r>
    </w:p>
    <w:p w:rsidR="00D06AC7" w:rsidRPr="000A3737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0A3737">
        <w:rPr>
          <w:sz w:val="28"/>
          <w:szCs w:val="28"/>
        </w:rPr>
        <w:t xml:space="preserve">16.7. Критерием принятия решений является наличие (отсутствие) оснований для проведения и подготовки планового (рейдового) осмотра, указанных в </w:t>
      </w:r>
      <w:hyperlink w:anchor="P296" w:history="1">
        <w:r w:rsidRPr="000A3737">
          <w:rPr>
            <w:sz w:val="28"/>
            <w:szCs w:val="28"/>
          </w:rPr>
          <w:t xml:space="preserve">пункте </w:t>
        </w:r>
        <w:proofErr w:type="gramStart"/>
        <w:r w:rsidRPr="000A3737">
          <w:rPr>
            <w:sz w:val="28"/>
            <w:szCs w:val="28"/>
          </w:rPr>
          <w:t>16.1</w:t>
        </w:r>
      </w:hyperlink>
      <w:r w:rsidRPr="000A3737">
        <w:rPr>
          <w:sz w:val="28"/>
          <w:szCs w:val="28"/>
        </w:rPr>
        <w:t xml:space="preserve">  настоящего</w:t>
      </w:r>
      <w:proofErr w:type="gramEnd"/>
      <w:r w:rsidRPr="000A3737">
        <w:rPr>
          <w:sz w:val="28"/>
          <w:szCs w:val="28"/>
        </w:rPr>
        <w:t xml:space="preserve"> Регламента.</w:t>
      </w:r>
    </w:p>
    <w:p w:rsidR="00D06AC7" w:rsidRPr="000A3737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0A3737">
        <w:rPr>
          <w:sz w:val="28"/>
          <w:szCs w:val="28"/>
        </w:rPr>
        <w:t>16.8. Результатом административной процедуры по принятию решения о проведении планового (рейдового) осмотра, обследования и подготовки к проведению планового (рейдового) осмотра, обследования является распоряжение Администрации района об утверждении планового (рейдового) осмотра.</w:t>
      </w:r>
    </w:p>
    <w:p w:rsidR="00D06AC7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0A3737">
        <w:rPr>
          <w:sz w:val="28"/>
          <w:szCs w:val="28"/>
        </w:rPr>
        <w:t>16.9. Способ фиксации - принятие распоряжения Администрации района об утверждении планового (рейдового) осмотра</w:t>
      </w:r>
      <w:r>
        <w:rPr>
          <w:sz w:val="28"/>
          <w:szCs w:val="28"/>
        </w:rPr>
        <w:t>».</w:t>
      </w:r>
    </w:p>
    <w:p w:rsidR="00D06AC7" w:rsidRPr="00415D58" w:rsidRDefault="00D06AC7" w:rsidP="00D06AC7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415D58">
        <w:rPr>
          <w:sz w:val="28"/>
          <w:szCs w:val="28"/>
        </w:rPr>
        <w:t>17. Проведение планового (рейдового) осмотра,</w:t>
      </w:r>
    </w:p>
    <w:p w:rsidR="00D06AC7" w:rsidRPr="00415D58" w:rsidRDefault="00D06AC7" w:rsidP="00D06AC7">
      <w:pPr>
        <w:pStyle w:val="ConsPlusNormal"/>
        <w:spacing w:line="360" w:lineRule="auto"/>
        <w:jc w:val="center"/>
        <w:rPr>
          <w:sz w:val="28"/>
          <w:szCs w:val="28"/>
        </w:rPr>
      </w:pPr>
      <w:r w:rsidRPr="00415D58">
        <w:rPr>
          <w:sz w:val="28"/>
          <w:szCs w:val="28"/>
        </w:rPr>
        <w:t>обследования и составление акта планового (рейдового)</w:t>
      </w:r>
    </w:p>
    <w:p w:rsidR="00D06AC7" w:rsidRPr="00415D58" w:rsidRDefault="00D06AC7" w:rsidP="00D06AC7">
      <w:pPr>
        <w:pStyle w:val="ConsPlusNormal"/>
        <w:spacing w:line="360" w:lineRule="auto"/>
        <w:jc w:val="center"/>
        <w:rPr>
          <w:sz w:val="28"/>
          <w:szCs w:val="28"/>
        </w:rPr>
      </w:pPr>
      <w:r w:rsidRPr="00415D58">
        <w:rPr>
          <w:sz w:val="28"/>
          <w:szCs w:val="28"/>
        </w:rPr>
        <w:t>осмотра, обследования</w:t>
      </w:r>
    </w:p>
    <w:p w:rsidR="00D06AC7" w:rsidRPr="00415D58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5D58">
        <w:rPr>
          <w:sz w:val="28"/>
          <w:szCs w:val="28"/>
        </w:rPr>
        <w:t>17.1. Плановый (рейдовый) осмотр, обследование.</w:t>
      </w:r>
    </w:p>
    <w:p w:rsidR="00D06AC7" w:rsidRPr="00415D58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5D58">
        <w:rPr>
          <w:sz w:val="28"/>
          <w:szCs w:val="28"/>
        </w:rPr>
        <w:t>Юридическим фактом, являющимся основанием проведения планового (рейдового) осмотра, обследования, является распоряжение Администрации района, утверждающее плановое (рейдовое) задание.</w:t>
      </w:r>
    </w:p>
    <w:p w:rsidR="00D06AC7" w:rsidRPr="00415D58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5D58">
        <w:rPr>
          <w:sz w:val="28"/>
          <w:szCs w:val="28"/>
        </w:rPr>
        <w:t>Плановый (рейдовый) осмотр, обследование земельного участка проводятся муниципальными инспекторами, указанными в распоряжении Администрации района о проведении планового (рейдового) осмотра, обследования, в соответствии с требованиями действующего законодательства, целями, задачами и сроками его проведения. Срок проведения планового (рейдового) осмотра, обследования земельного участка не может превышать пять календарных дней с даты получения планового (рейдового) задания.</w:t>
      </w:r>
    </w:p>
    <w:p w:rsidR="00D06AC7" w:rsidRPr="00415D58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5D58">
        <w:rPr>
          <w:sz w:val="28"/>
          <w:szCs w:val="28"/>
        </w:rPr>
        <w:t xml:space="preserve">Плановый (рейдовый) осмотр, обследование земельного участка начинаются с предъявления муниципальным инспектором удостоверения и обязательного ознакомления руководителя или иного должностного лица юридического лица,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с распоряжением Администрации района о проведении планового (рейдового) осмотра, обследования земельного участка, а также с целями, задачами, основаниями, сроками и условиями проведения осмотра, обследования земельного участка. </w:t>
      </w:r>
    </w:p>
    <w:p w:rsidR="00D06AC7" w:rsidRPr="00415D58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5D58">
        <w:rPr>
          <w:sz w:val="28"/>
          <w:szCs w:val="28"/>
        </w:rPr>
        <w:t>17.2. Акт осмотра, обследования земельного участка.</w:t>
      </w:r>
    </w:p>
    <w:p w:rsidR="00D06AC7" w:rsidRPr="00415D58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5D58">
        <w:rPr>
          <w:sz w:val="28"/>
          <w:szCs w:val="28"/>
        </w:rPr>
        <w:t xml:space="preserve">По результатам проведения планового (рейдового) осмотра, обследования земельного участка муниципальным инспектором, производившим осмотр, обследование, составляется </w:t>
      </w:r>
      <w:hyperlink w:anchor="P928" w:history="1">
        <w:r w:rsidRPr="00415D58">
          <w:rPr>
            <w:sz w:val="28"/>
            <w:szCs w:val="28"/>
          </w:rPr>
          <w:t>Акт</w:t>
        </w:r>
      </w:hyperlink>
      <w:r w:rsidRPr="00415D58">
        <w:rPr>
          <w:sz w:val="28"/>
          <w:szCs w:val="28"/>
        </w:rPr>
        <w:t xml:space="preserve"> осмотра, обследования земельного участка по форме согласно приложению N 5 к настоящему Регламенту.</w:t>
      </w:r>
    </w:p>
    <w:p w:rsidR="00D06AC7" w:rsidRPr="00415D58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5D58">
        <w:rPr>
          <w:sz w:val="28"/>
          <w:szCs w:val="28"/>
        </w:rPr>
        <w:t>В Акте осмотра, обследования земельного участка указываются:</w:t>
      </w:r>
    </w:p>
    <w:p w:rsidR="00D06AC7" w:rsidRPr="00415D58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5D58">
        <w:rPr>
          <w:sz w:val="28"/>
          <w:szCs w:val="28"/>
        </w:rPr>
        <w:t>1) дата выдачи задания;</w:t>
      </w:r>
    </w:p>
    <w:p w:rsidR="00D06AC7" w:rsidRPr="00415D58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5D58">
        <w:rPr>
          <w:sz w:val="28"/>
          <w:szCs w:val="28"/>
        </w:rPr>
        <w:t>2) номер задания;</w:t>
      </w:r>
    </w:p>
    <w:p w:rsidR="00D06AC7" w:rsidRPr="00415D58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5D58">
        <w:rPr>
          <w:sz w:val="28"/>
          <w:szCs w:val="28"/>
        </w:rPr>
        <w:t>3) фамилии, имена, отчества (при наличии) и должности должностного лица или должностных лиц, получивших задание;</w:t>
      </w:r>
    </w:p>
    <w:p w:rsidR="00D06AC7" w:rsidRPr="00415D58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5D58">
        <w:rPr>
          <w:sz w:val="28"/>
          <w:szCs w:val="28"/>
        </w:rPr>
        <w:t>4) дата и время начала и окончания проведения планового (рейдового) осмотра, обследования;</w:t>
      </w:r>
    </w:p>
    <w:p w:rsidR="00D06AC7" w:rsidRPr="00415D58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5D58">
        <w:rPr>
          <w:sz w:val="28"/>
          <w:szCs w:val="28"/>
        </w:rPr>
        <w:t>5) информация о результатах проведения планового (рейдового) осмотра, обследования (нарушениях либо об отсутствии нарушений);</w:t>
      </w:r>
    </w:p>
    <w:p w:rsidR="00D06AC7" w:rsidRPr="00415D58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5D58">
        <w:rPr>
          <w:sz w:val="28"/>
          <w:szCs w:val="28"/>
        </w:rPr>
        <w:t>6) информация о принятых в пределах своей компетенции мерах по пресечению выявленных нарушений (в случае если такие меры принимались);</w:t>
      </w:r>
    </w:p>
    <w:p w:rsidR="00D06AC7" w:rsidRPr="00415D58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5D58">
        <w:rPr>
          <w:sz w:val="28"/>
          <w:szCs w:val="28"/>
        </w:rPr>
        <w:t>7) предложения по результатам проведения планового (рейдового) осмотра, обследования (в том числе о дополнительных мерах, которые необходимо принять в целях устранения выявленных нарушений);</w:t>
      </w:r>
    </w:p>
    <w:p w:rsidR="00D06AC7" w:rsidRPr="00415D58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5D58">
        <w:rPr>
          <w:sz w:val="28"/>
          <w:szCs w:val="28"/>
        </w:rPr>
        <w:t>8) фамилии, имена, отчества (при наличии) и должности должностного лица или должностных лиц, выполнявших задание.</w:t>
      </w:r>
    </w:p>
    <w:p w:rsidR="00D06AC7" w:rsidRPr="00415D58" w:rsidRDefault="00EE7C8B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hyperlink w:anchor="P928" w:history="1">
        <w:r w:rsidR="00D06AC7" w:rsidRPr="00415D58">
          <w:rPr>
            <w:sz w:val="28"/>
            <w:szCs w:val="28"/>
          </w:rPr>
          <w:t>Акт</w:t>
        </w:r>
      </w:hyperlink>
      <w:r w:rsidR="00D06AC7" w:rsidRPr="00415D58">
        <w:rPr>
          <w:sz w:val="28"/>
          <w:szCs w:val="28"/>
        </w:rPr>
        <w:t xml:space="preserve"> осмотра, обследования земельного участка оформляется в течение пяти рабочих дней со дня завершения планового (рейдового) осмотра, обследования земельного участка и прилагается к плановому (рейдовому) заданию.</w:t>
      </w:r>
    </w:p>
    <w:p w:rsidR="00D06AC7" w:rsidRPr="00415D58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5D58">
        <w:rPr>
          <w:sz w:val="28"/>
          <w:szCs w:val="28"/>
        </w:rPr>
        <w:t xml:space="preserve">К Акту осмотра, обследования земельного участка прилагаются (при наличии) протоколы отбора проб, заключение проведенных исследований, испытаний и экспертиз, </w:t>
      </w:r>
      <w:proofErr w:type="spellStart"/>
      <w:r w:rsidRPr="00415D58">
        <w:rPr>
          <w:sz w:val="28"/>
          <w:szCs w:val="28"/>
        </w:rPr>
        <w:t>фототаблица</w:t>
      </w:r>
      <w:proofErr w:type="spellEnd"/>
      <w:r w:rsidRPr="00415D58">
        <w:rPr>
          <w:sz w:val="28"/>
          <w:szCs w:val="28"/>
        </w:rPr>
        <w:t>, план-схема, о чем в Акте делается отметка.</w:t>
      </w:r>
    </w:p>
    <w:p w:rsidR="00D06AC7" w:rsidRPr="00415D58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5D58">
        <w:rPr>
          <w:sz w:val="28"/>
          <w:szCs w:val="28"/>
        </w:rPr>
        <w:t xml:space="preserve">Результатом выполнения административной процедуры является установление факта соблюдения или несоблюдения обязательных требований, составление </w:t>
      </w:r>
      <w:hyperlink w:anchor="P928" w:history="1">
        <w:r w:rsidRPr="00415D58">
          <w:rPr>
            <w:sz w:val="28"/>
            <w:szCs w:val="28"/>
          </w:rPr>
          <w:t>Акта</w:t>
        </w:r>
      </w:hyperlink>
      <w:r w:rsidRPr="00415D58">
        <w:rPr>
          <w:sz w:val="28"/>
          <w:szCs w:val="28"/>
        </w:rPr>
        <w:t xml:space="preserve"> осмотра, обследования.</w:t>
      </w:r>
    </w:p>
    <w:p w:rsidR="00D06AC7" w:rsidRPr="00415D58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5D58">
        <w:rPr>
          <w:sz w:val="28"/>
          <w:szCs w:val="28"/>
        </w:rPr>
        <w:t>Способ фиксации - составление акта на бумажном носителе и запись в журнале учета выдачи плановых (рейдовых) заданий. Муниципальным инспектором осуществляется запись о проведенном осмотре, обследовании земельного участка, содержащая сведения о наименовании органа муниципального земельного контроля, датах начала и окончания проведения осмотра, обследования, времени его проведения, правовых основаниях, целях, задачах и предмете осмотра, обследования, выявленных нарушениях и выданных предписаниях, а также указываются фамилии, имена, отчества и должности муниципальных инспекторов, проводящих осмотр, обследование, и их подписи.</w:t>
      </w:r>
    </w:p>
    <w:p w:rsidR="00D06AC7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5D58">
        <w:rPr>
          <w:sz w:val="28"/>
          <w:szCs w:val="28"/>
        </w:rPr>
        <w:t>Журнал учета выдачи плановых (рейдовых) заданий должен быть прошит, пронумерован и удостоверен печатью Администрации района.»</w:t>
      </w:r>
    </w:p>
    <w:p w:rsidR="00D06AC7" w:rsidRPr="00415D58" w:rsidRDefault="00D06AC7" w:rsidP="00D06AC7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415D58">
        <w:rPr>
          <w:sz w:val="28"/>
          <w:szCs w:val="28"/>
        </w:rPr>
        <w:t>18. Принятие мер при выявлении нарушений</w:t>
      </w:r>
    </w:p>
    <w:p w:rsidR="00D06AC7" w:rsidRPr="00415D58" w:rsidRDefault="00D06AC7" w:rsidP="00D06AC7">
      <w:pPr>
        <w:pStyle w:val="ConsPlusNormal"/>
        <w:spacing w:line="360" w:lineRule="auto"/>
        <w:jc w:val="center"/>
        <w:rPr>
          <w:sz w:val="28"/>
          <w:szCs w:val="28"/>
        </w:rPr>
      </w:pPr>
      <w:r w:rsidRPr="00415D58">
        <w:rPr>
          <w:sz w:val="28"/>
          <w:szCs w:val="28"/>
        </w:rPr>
        <w:t>в деятельности физического лица, юридического</w:t>
      </w:r>
    </w:p>
    <w:p w:rsidR="00D06AC7" w:rsidRPr="00415D58" w:rsidRDefault="00D06AC7" w:rsidP="00D06AC7">
      <w:pPr>
        <w:pStyle w:val="ConsPlusNormal"/>
        <w:spacing w:line="360" w:lineRule="auto"/>
        <w:jc w:val="center"/>
        <w:rPr>
          <w:sz w:val="28"/>
          <w:szCs w:val="28"/>
        </w:rPr>
      </w:pPr>
      <w:r w:rsidRPr="00415D58">
        <w:rPr>
          <w:sz w:val="28"/>
          <w:szCs w:val="28"/>
        </w:rPr>
        <w:t>лица и индивидуального предпринимателя</w:t>
      </w:r>
    </w:p>
    <w:p w:rsidR="00D06AC7" w:rsidRPr="00415D58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5D58">
        <w:rPr>
          <w:sz w:val="28"/>
          <w:szCs w:val="28"/>
        </w:rPr>
        <w:t>18.1. Основанием для начала административной процедуры является Акт осмотра, обследования земельного участка, в котором отражены нарушения физическим лицом, юридическим лицом, индивидуальным предпринимателем обязательных требований или требований, установленных действующими муниципальными правовыми актами, выявленные при проведении осмотра, обследования земельного участка.</w:t>
      </w:r>
    </w:p>
    <w:p w:rsidR="00D06AC7" w:rsidRPr="00415D58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bookmarkStart w:id="2" w:name="P351"/>
      <w:bookmarkEnd w:id="2"/>
      <w:r w:rsidRPr="00415D58">
        <w:rPr>
          <w:sz w:val="28"/>
          <w:szCs w:val="28"/>
        </w:rPr>
        <w:t xml:space="preserve">18.2. В случае выявления при проведении планового (рейдового) осмотра, обследования земельного участка нарушений обязательных требований и (или) требований, установленных муниципальными правовыми актами, лица, проводившие плановый (рейдовый) осмотр, обследование земельного участка, принимают в пределах своей компетенции меры по пресечению таких нарушений, а также доводят в течение пяти рабочих дней со дня оформления акта до сведения Главы Администрации района информацию в письменной форме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7" w:history="1">
        <w:r w:rsidRPr="00415D58">
          <w:rPr>
            <w:sz w:val="28"/>
            <w:szCs w:val="28"/>
          </w:rPr>
          <w:t>пункте 2 части 2 статьи 10</w:t>
        </w:r>
      </w:hyperlink>
      <w:r w:rsidRPr="00415D58">
        <w:rPr>
          <w:sz w:val="28"/>
          <w:szCs w:val="28"/>
        </w:rPr>
        <w:t xml:space="preserve"> Федерального закона от 26.12.2008 N 294-ФЗ.</w:t>
      </w:r>
    </w:p>
    <w:p w:rsidR="00D06AC7" w:rsidRPr="00415D58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5D58">
        <w:rPr>
          <w:sz w:val="28"/>
          <w:szCs w:val="28"/>
        </w:rPr>
        <w:t>18.3. Ответственным за выполнение настоящей административной процедуры является муниципальный инспектор, проводивший осмотр, обследование земельного участка.</w:t>
      </w:r>
    </w:p>
    <w:p w:rsidR="00D06AC7" w:rsidRPr="00415D58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5D58">
        <w:rPr>
          <w:sz w:val="28"/>
          <w:szCs w:val="28"/>
        </w:rPr>
        <w:t>18.4. Срок административной процедуры по принятию решения о проведении внеплановой проверки составляет пять рабочих дней с даты получения Главой Администрации района Акта осмотра, обследования земельного участка, в котором содержится информация о выявленных нарушениях.</w:t>
      </w:r>
    </w:p>
    <w:p w:rsidR="00D06AC7" w:rsidRPr="00415D58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5D58">
        <w:rPr>
          <w:sz w:val="28"/>
          <w:szCs w:val="28"/>
        </w:rPr>
        <w:t>18.5. Критерием принятия решений является наличие Акта осмотра, обследования земельного участка, в котором отображены нарушения обязательных требований или требований, установленных действующими муниципальными правовыми актами, выявленные при проведении осмотра, обследования земельного участка.</w:t>
      </w:r>
    </w:p>
    <w:p w:rsidR="00D06AC7" w:rsidRPr="00415D58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5D58">
        <w:rPr>
          <w:sz w:val="28"/>
          <w:szCs w:val="28"/>
        </w:rPr>
        <w:t xml:space="preserve">18.6. Результатом административной процедуры является принятие решения о проведении внеплановой проверки, указанной в </w:t>
      </w:r>
      <w:hyperlink w:anchor="P351" w:history="1">
        <w:r w:rsidRPr="00415D58">
          <w:rPr>
            <w:sz w:val="28"/>
            <w:szCs w:val="28"/>
          </w:rPr>
          <w:t>пункте 18.2</w:t>
        </w:r>
      </w:hyperlink>
      <w:r w:rsidRPr="00415D58">
        <w:rPr>
          <w:sz w:val="28"/>
          <w:szCs w:val="28"/>
        </w:rPr>
        <w:t xml:space="preserve"> настоящего Регламента, которая осуществляется в соответствии с Порядком осуществления муниципального земельного контроля на территории Куйбышевского внутригородского района городского округа Самара».</w:t>
      </w:r>
    </w:p>
    <w:p w:rsidR="00D06AC7" w:rsidRDefault="00D06AC7" w:rsidP="00D06AC7">
      <w:pPr>
        <w:autoSpaceDE w:val="0"/>
        <w:autoSpaceDN w:val="0"/>
        <w:adjustRightInd w:val="0"/>
        <w:spacing w:line="360" w:lineRule="auto"/>
        <w:ind w:firstLine="54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D06AC7" w:rsidRPr="00415D58" w:rsidRDefault="00D06AC7" w:rsidP="00D06AC7">
      <w:pPr>
        <w:autoSpaceDE w:val="0"/>
        <w:autoSpaceDN w:val="0"/>
        <w:adjustRightInd w:val="0"/>
        <w:spacing w:line="360" w:lineRule="auto"/>
        <w:ind w:firstLine="54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415D58">
        <w:rPr>
          <w:rFonts w:eastAsiaTheme="minorHAnsi"/>
          <w:sz w:val="28"/>
          <w:szCs w:val="28"/>
          <w:lang w:eastAsia="en-US"/>
        </w:rPr>
        <w:t>19. Организация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D06AC7" w:rsidRPr="00415D58" w:rsidRDefault="00D06AC7" w:rsidP="00D06AC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15D58">
        <w:rPr>
          <w:rFonts w:eastAsiaTheme="minorHAnsi"/>
          <w:sz w:val="28"/>
          <w:szCs w:val="28"/>
          <w:lang w:eastAsia="en-US"/>
        </w:rPr>
        <w:t>19.1. 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D06AC7" w:rsidRPr="00415D58" w:rsidRDefault="00D06AC7" w:rsidP="00D06AC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15D58">
        <w:rPr>
          <w:rFonts w:eastAsiaTheme="minorHAnsi"/>
          <w:sz w:val="28"/>
          <w:szCs w:val="28"/>
          <w:lang w:eastAsia="en-US"/>
        </w:rPr>
        <w:t>1) плановые (рейдовые) осмотры (обследования) земельных участков в соответствии с п.16, п. 17, п. 18 настоящего Регламента;</w:t>
      </w:r>
    </w:p>
    <w:p w:rsidR="00D06AC7" w:rsidRPr="00415D58" w:rsidRDefault="00D06AC7" w:rsidP="00D06AC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15D58">
        <w:rPr>
          <w:rFonts w:eastAsiaTheme="minorHAnsi"/>
          <w:sz w:val="28"/>
          <w:szCs w:val="28"/>
          <w:lang w:eastAsia="en-US"/>
        </w:rPr>
        <w:t>2) административные обследования объектов земельных отношений;</w:t>
      </w:r>
    </w:p>
    <w:p w:rsidR="00D06AC7" w:rsidRPr="00415D58" w:rsidRDefault="00D06AC7" w:rsidP="00D06AC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15D58">
        <w:rPr>
          <w:rFonts w:eastAsiaTheme="minorHAnsi"/>
          <w:sz w:val="28"/>
          <w:szCs w:val="28"/>
          <w:lang w:eastAsia="en-US"/>
        </w:rPr>
        <w:t>3)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D06AC7" w:rsidRPr="00415D58" w:rsidRDefault="00D06AC7" w:rsidP="00D06AC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15D58">
        <w:rPr>
          <w:rFonts w:eastAsiaTheme="minorHAnsi"/>
          <w:sz w:val="28"/>
          <w:szCs w:val="28"/>
          <w:lang w:eastAsia="en-US"/>
        </w:rPr>
        <w:t>4)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</w:p>
    <w:p w:rsidR="00D06AC7" w:rsidRPr="00415D58" w:rsidRDefault="00D06AC7" w:rsidP="00D06AC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15D58">
        <w:rPr>
          <w:rFonts w:eastAsiaTheme="minorHAnsi"/>
          <w:sz w:val="28"/>
          <w:szCs w:val="28"/>
          <w:lang w:eastAsia="en-US"/>
        </w:rPr>
        <w:t>5) другие виды и формы мероприятий по контролю, установленные федеральными законами.</w:t>
      </w:r>
    </w:p>
    <w:p w:rsidR="00D06AC7" w:rsidRPr="00415D58" w:rsidRDefault="00D06AC7" w:rsidP="00D06AC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15D58">
        <w:rPr>
          <w:rFonts w:eastAsiaTheme="minorHAnsi"/>
          <w:sz w:val="28"/>
          <w:szCs w:val="28"/>
          <w:lang w:eastAsia="en-US"/>
        </w:rPr>
        <w:t>19.2.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(приложение №4) на проведение таких мероприятий, утверждаемых руководителем или заместителем руководителя органа муниципального контроля.</w:t>
      </w:r>
    </w:p>
    <w:p w:rsidR="00D06AC7" w:rsidRPr="00415D58" w:rsidRDefault="00D06AC7" w:rsidP="00D06AC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15D58">
        <w:rPr>
          <w:rFonts w:eastAsiaTheme="minorHAnsi"/>
          <w:sz w:val="28"/>
          <w:szCs w:val="28"/>
          <w:lang w:eastAsia="en-US"/>
        </w:rPr>
        <w:t xml:space="preserve">19.2. В случае выявления при проведении мероприятий по контролю, указанных в </w:t>
      </w:r>
      <w:hyperlink r:id="rId8" w:history="1">
        <w:r w:rsidRPr="00415D58">
          <w:rPr>
            <w:rFonts w:eastAsiaTheme="minorHAnsi"/>
            <w:sz w:val="28"/>
            <w:szCs w:val="28"/>
            <w:lang w:eastAsia="en-US"/>
          </w:rPr>
          <w:t xml:space="preserve">части 19.1 </w:t>
        </w:r>
      </w:hyperlink>
      <w:r w:rsidRPr="00415D58">
        <w:rPr>
          <w:rFonts w:eastAsiaTheme="minorHAnsi"/>
          <w:sz w:val="28"/>
          <w:szCs w:val="28"/>
          <w:lang w:eastAsia="en-US"/>
        </w:rPr>
        <w:t xml:space="preserve">настоящей статьи,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9" w:history="1">
        <w:r w:rsidRPr="00415D58">
          <w:rPr>
            <w:rFonts w:eastAsiaTheme="minorHAnsi"/>
            <w:sz w:val="28"/>
            <w:szCs w:val="28"/>
            <w:lang w:eastAsia="en-US"/>
          </w:rPr>
          <w:t>пункте 2 части 2 статьи 10</w:t>
        </w:r>
      </w:hyperlink>
      <w:r w:rsidRPr="00415D58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415D58">
        <w:rPr>
          <w:sz w:val="28"/>
          <w:szCs w:val="28"/>
        </w:rPr>
        <w:t xml:space="preserve"> от 26.12.2008</w:t>
      </w:r>
      <w:r w:rsidRPr="00415D58">
        <w:rPr>
          <w:rFonts w:eastAsiaTheme="minorHAnsi"/>
          <w:sz w:val="28"/>
          <w:szCs w:val="28"/>
          <w:lang w:eastAsia="en-US"/>
        </w:rPr>
        <w:t xml:space="preserve"> №294-ФЗ.</w:t>
      </w:r>
    </w:p>
    <w:p w:rsidR="00D06AC7" w:rsidRDefault="00D06AC7" w:rsidP="00D06AC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15D58">
        <w:rPr>
          <w:rFonts w:eastAsiaTheme="minorHAnsi"/>
          <w:sz w:val="28"/>
          <w:szCs w:val="28"/>
          <w:lang w:eastAsia="en-US"/>
        </w:rPr>
        <w:t>19.3. 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 земельного законодательства,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требований.»</w:t>
      </w:r>
    </w:p>
    <w:p w:rsidR="00D06AC7" w:rsidRPr="004650FD" w:rsidRDefault="00D06AC7" w:rsidP="00D06AC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28752B">
        <w:rPr>
          <w:rFonts w:eastAsiaTheme="minorHAnsi"/>
          <w:sz w:val="28"/>
          <w:szCs w:val="28"/>
          <w:lang w:eastAsia="en-US"/>
        </w:rPr>
        <w:t>1.</w:t>
      </w:r>
      <w:r w:rsidR="00392B4C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 Дополнить Административный регламент</w:t>
      </w:r>
      <w:r w:rsidRPr="00BD250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приложением №4 в редакции</w:t>
      </w:r>
      <w:r>
        <w:rPr>
          <w:rFonts w:eastAsiaTheme="minorHAnsi"/>
          <w:sz w:val="28"/>
          <w:szCs w:val="28"/>
          <w:lang w:eastAsia="en-US"/>
        </w:rPr>
        <w:t xml:space="preserve"> согласно приложению №1 к настоящему постановлению.</w:t>
      </w:r>
    </w:p>
    <w:p w:rsidR="00D06AC7" w:rsidRDefault="00D06AC7" w:rsidP="00D06AC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28752B">
        <w:rPr>
          <w:rFonts w:eastAsiaTheme="minorHAnsi"/>
          <w:sz w:val="28"/>
          <w:szCs w:val="28"/>
          <w:lang w:eastAsia="en-US"/>
        </w:rPr>
        <w:t>1.</w:t>
      </w:r>
      <w:r w:rsidR="00392B4C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 Дополнить Административный регламент</w:t>
      </w:r>
      <w:r w:rsidRPr="00BD250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приложением №5 в редакции</w:t>
      </w:r>
      <w:r>
        <w:rPr>
          <w:rFonts w:eastAsiaTheme="minorHAnsi"/>
          <w:sz w:val="28"/>
          <w:szCs w:val="28"/>
          <w:lang w:eastAsia="en-US"/>
        </w:rPr>
        <w:t xml:space="preserve"> согласно приложению №2 к настоящему постановлению.</w:t>
      </w:r>
    </w:p>
    <w:p w:rsidR="00D06AC7" w:rsidRDefault="00392B4C" w:rsidP="00D06AC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28752B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8</w:t>
      </w:r>
      <w:r w:rsidR="00D06AC7">
        <w:rPr>
          <w:rFonts w:eastAsiaTheme="minorHAnsi"/>
          <w:sz w:val="28"/>
          <w:szCs w:val="28"/>
          <w:lang w:eastAsia="en-US"/>
        </w:rPr>
        <w:t>. Дополнить Административный регламент</w:t>
      </w:r>
      <w:r w:rsidR="00D06AC7" w:rsidRPr="00BD2501">
        <w:rPr>
          <w:sz w:val="28"/>
          <w:szCs w:val="28"/>
        </w:rPr>
        <w:t xml:space="preserve"> </w:t>
      </w:r>
      <w:r w:rsidR="00D06AC7">
        <w:rPr>
          <w:sz w:val="28"/>
          <w:szCs w:val="28"/>
        </w:rPr>
        <w:t>приложением №6 в редакции</w:t>
      </w:r>
      <w:r w:rsidR="00D06AC7">
        <w:rPr>
          <w:rFonts w:eastAsiaTheme="minorHAnsi"/>
          <w:sz w:val="28"/>
          <w:szCs w:val="28"/>
          <w:lang w:eastAsia="en-US"/>
        </w:rPr>
        <w:t xml:space="preserve"> согласно приложению №3 к настоящему постановлению.</w:t>
      </w:r>
    </w:p>
    <w:p w:rsidR="00D06AC7" w:rsidRDefault="00D06AC7" w:rsidP="00D06AC7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</w:rPr>
        <w:t xml:space="preserve">       </w:t>
      </w:r>
      <w:r w:rsidR="0028752B">
        <w:rPr>
          <w:sz w:val="28"/>
        </w:rPr>
        <w:t>2</w:t>
      </w:r>
      <w:r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D06AC7" w:rsidRDefault="0028752B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6AC7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D06AC7" w:rsidRDefault="00D06AC7" w:rsidP="00D06AC7">
      <w:pPr>
        <w:spacing w:line="360" w:lineRule="auto"/>
        <w:jc w:val="both"/>
        <w:rPr>
          <w:sz w:val="27"/>
          <w:szCs w:val="27"/>
        </w:rPr>
      </w:pPr>
    </w:p>
    <w:p w:rsidR="00D06AC7" w:rsidRDefault="00D06AC7" w:rsidP="00D06AC7">
      <w:pPr>
        <w:spacing w:line="360" w:lineRule="auto"/>
        <w:jc w:val="both"/>
        <w:rPr>
          <w:sz w:val="27"/>
          <w:szCs w:val="27"/>
        </w:rPr>
      </w:pPr>
    </w:p>
    <w:p w:rsidR="00D06AC7" w:rsidRPr="006751BA" w:rsidRDefault="00D06AC7" w:rsidP="00D06AC7">
      <w:pPr>
        <w:jc w:val="both"/>
        <w:rPr>
          <w:sz w:val="28"/>
          <w:szCs w:val="28"/>
        </w:rPr>
      </w:pPr>
      <w:r w:rsidRPr="006751BA">
        <w:rPr>
          <w:sz w:val="28"/>
          <w:szCs w:val="28"/>
        </w:rPr>
        <w:t>Глава Администрации Куйбышевского</w:t>
      </w:r>
    </w:p>
    <w:p w:rsidR="00D06AC7" w:rsidRPr="006751BA" w:rsidRDefault="00D06AC7" w:rsidP="00D06AC7">
      <w:pPr>
        <w:jc w:val="both"/>
        <w:rPr>
          <w:sz w:val="28"/>
          <w:szCs w:val="28"/>
        </w:rPr>
      </w:pPr>
      <w:r w:rsidRPr="006751BA">
        <w:rPr>
          <w:sz w:val="28"/>
          <w:szCs w:val="28"/>
        </w:rPr>
        <w:t xml:space="preserve">           внутригородского района</w:t>
      </w:r>
    </w:p>
    <w:p w:rsidR="00D06AC7" w:rsidRPr="006751BA" w:rsidRDefault="00D06AC7" w:rsidP="00D06AC7">
      <w:pPr>
        <w:jc w:val="both"/>
        <w:rPr>
          <w:sz w:val="28"/>
          <w:szCs w:val="28"/>
        </w:rPr>
      </w:pPr>
      <w:r w:rsidRPr="006751BA">
        <w:rPr>
          <w:sz w:val="28"/>
          <w:szCs w:val="28"/>
        </w:rPr>
        <w:t xml:space="preserve">          городского округа Самара                     </w:t>
      </w:r>
      <w:r>
        <w:rPr>
          <w:sz w:val="28"/>
          <w:szCs w:val="28"/>
        </w:rPr>
        <w:t xml:space="preserve">                          </w:t>
      </w:r>
      <w:r w:rsidRPr="006751BA">
        <w:rPr>
          <w:sz w:val="28"/>
          <w:szCs w:val="28"/>
        </w:rPr>
        <w:t xml:space="preserve">             А.В.</w:t>
      </w:r>
      <w:r>
        <w:rPr>
          <w:sz w:val="28"/>
          <w:szCs w:val="28"/>
        </w:rPr>
        <w:t xml:space="preserve"> </w:t>
      </w:r>
      <w:r w:rsidRPr="006751BA">
        <w:rPr>
          <w:sz w:val="28"/>
          <w:szCs w:val="28"/>
        </w:rPr>
        <w:t>Моргун</w:t>
      </w:r>
    </w:p>
    <w:p w:rsidR="00D06AC7" w:rsidRDefault="00D06AC7" w:rsidP="00D06AC7">
      <w:pPr>
        <w:jc w:val="both"/>
        <w:rPr>
          <w:sz w:val="28"/>
          <w:szCs w:val="28"/>
        </w:rPr>
      </w:pPr>
    </w:p>
    <w:p w:rsidR="00D06AC7" w:rsidRDefault="00D06AC7" w:rsidP="00D06AC7">
      <w:pPr>
        <w:jc w:val="both"/>
        <w:rPr>
          <w:sz w:val="28"/>
          <w:szCs w:val="28"/>
        </w:rPr>
      </w:pPr>
    </w:p>
    <w:p w:rsidR="00D06AC7" w:rsidRDefault="00D06AC7" w:rsidP="00D06AC7">
      <w:pPr>
        <w:jc w:val="both"/>
        <w:rPr>
          <w:sz w:val="28"/>
          <w:szCs w:val="28"/>
        </w:rPr>
      </w:pPr>
    </w:p>
    <w:p w:rsidR="00D06AC7" w:rsidRDefault="00D06AC7" w:rsidP="00D06AC7">
      <w:pPr>
        <w:jc w:val="both"/>
        <w:rPr>
          <w:sz w:val="28"/>
          <w:szCs w:val="28"/>
        </w:rPr>
      </w:pPr>
    </w:p>
    <w:p w:rsidR="00D06AC7" w:rsidRDefault="00D06AC7" w:rsidP="00D06AC7">
      <w:pPr>
        <w:jc w:val="both"/>
        <w:rPr>
          <w:sz w:val="28"/>
          <w:szCs w:val="28"/>
        </w:rPr>
      </w:pPr>
    </w:p>
    <w:p w:rsidR="00D06AC7" w:rsidRPr="006751BA" w:rsidRDefault="00D06AC7" w:rsidP="00D06AC7">
      <w:pPr>
        <w:jc w:val="both"/>
        <w:rPr>
          <w:sz w:val="28"/>
          <w:szCs w:val="28"/>
        </w:rPr>
      </w:pPr>
    </w:p>
    <w:p w:rsidR="00D06AC7" w:rsidRDefault="00D06AC7" w:rsidP="00D06AC7">
      <w:pPr>
        <w:jc w:val="both"/>
        <w:rPr>
          <w:sz w:val="28"/>
          <w:szCs w:val="28"/>
        </w:rPr>
      </w:pPr>
    </w:p>
    <w:p w:rsidR="0011001C" w:rsidRDefault="0011001C" w:rsidP="00D06AC7">
      <w:pPr>
        <w:jc w:val="both"/>
        <w:rPr>
          <w:sz w:val="28"/>
          <w:szCs w:val="28"/>
        </w:rPr>
      </w:pPr>
    </w:p>
    <w:p w:rsidR="0011001C" w:rsidRDefault="0011001C" w:rsidP="00D06AC7">
      <w:pPr>
        <w:jc w:val="both"/>
        <w:rPr>
          <w:sz w:val="28"/>
          <w:szCs w:val="28"/>
        </w:rPr>
      </w:pPr>
    </w:p>
    <w:p w:rsidR="0011001C" w:rsidRDefault="0011001C" w:rsidP="00D06AC7">
      <w:pPr>
        <w:jc w:val="both"/>
        <w:rPr>
          <w:sz w:val="28"/>
          <w:szCs w:val="28"/>
        </w:rPr>
      </w:pPr>
    </w:p>
    <w:p w:rsidR="0011001C" w:rsidRDefault="0011001C" w:rsidP="00D06AC7">
      <w:pPr>
        <w:jc w:val="both"/>
        <w:rPr>
          <w:sz w:val="28"/>
          <w:szCs w:val="28"/>
        </w:rPr>
      </w:pPr>
    </w:p>
    <w:p w:rsidR="0011001C" w:rsidRDefault="0011001C" w:rsidP="00D06AC7">
      <w:pPr>
        <w:jc w:val="both"/>
        <w:rPr>
          <w:sz w:val="28"/>
          <w:szCs w:val="28"/>
        </w:rPr>
      </w:pPr>
    </w:p>
    <w:p w:rsidR="0011001C" w:rsidRDefault="0011001C" w:rsidP="00D06AC7">
      <w:pPr>
        <w:jc w:val="both"/>
        <w:rPr>
          <w:sz w:val="28"/>
          <w:szCs w:val="28"/>
        </w:rPr>
      </w:pPr>
    </w:p>
    <w:p w:rsidR="0011001C" w:rsidRDefault="0011001C" w:rsidP="00D06AC7">
      <w:pPr>
        <w:jc w:val="both"/>
        <w:rPr>
          <w:sz w:val="28"/>
          <w:szCs w:val="28"/>
        </w:rPr>
      </w:pPr>
    </w:p>
    <w:p w:rsidR="00D06AC7" w:rsidRDefault="00D06AC7" w:rsidP="00D06AC7">
      <w:pPr>
        <w:jc w:val="both"/>
      </w:pPr>
      <w:proofErr w:type="spellStart"/>
      <w:r w:rsidRPr="00415D58">
        <w:t>Мизрин</w:t>
      </w:r>
      <w:proofErr w:type="spellEnd"/>
      <w:r>
        <w:t xml:space="preserve"> </w:t>
      </w:r>
      <w:r w:rsidRPr="00415D58">
        <w:t>3301246</w:t>
      </w:r>
    </w:p>
    <w:p w:rsidR="00D06AC7" w:rsidRDefault="00D06AC7" w:rsidP="00D06AC7">
      <w:pPr>
        <w:jc w:val="both"/>
      </w:pPr>
    </w:p>
    <w:p w:rsidR="0011001C" w:rsidRDefault="0011001C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t>ПРИЛОЖЕНИЕ №1</w:t>
      </w: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Куйбышевского </w:t>
      </w: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внутригородского</w:t>
      </w: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района городского округа Самара</w:t>
      </w: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</w:t>
      </w:r>
      <w:proofErr w:type="gramStart"/>
      <w:r>
        <w:rPr>
          <w:sz w:val="28"/>
          <w:szCs w:val="28"/>
        </w:rPr>
        <w:t>_  №</w:t>
      </w:r>
      <w:proofErr w:type="gramEnd"/>
      <w:r>
        <w:rPr>
          <w:sz w:val="28"/>
          <w:szCs w:val="28"/>
        </w:rPr>
        <w:t xml:space="preserve"> ___________</w:t>
      </w:r>
    </w:p>
    <w:p w:rsidR="00D06AC7" w:rsidRDefault="00D06AC7" w:rsidP="00D06AC7">
      <w:pPr>
        <w:pStyle w:val="ConsPlusNormal"/>
        <w:jc w:val="right"/>
        <w:outlineLvl w:val="1"/>
        <w:rPr>
          <w:sz w:val="24"/>
          <w:szCs w:val="24"/>
        </w:rPr>
      </w:pPr>
    </w:p>
    <w:p w:rsidR="00D06AC7" w:rsidRDefault="00D06AC7" w:rsidP="00D06AC7">
      <w:pPr>
        <w:pStyle w:val="ConsPlusNormal"/>
        <w:jc w:val="right"/>
        <w:outlineLvl w:val="1"/>
        <w:rPr>
          <w:sz w:val="24"/>
          <w:szCs w:val="24"/>
        </w:rPr>
      </w:pPr>
    </w:p>
    <w:p w:rsidR="00D06AC7" w:rsidRPr="00EC563D" w:rsidRDefault="00D06AC7" w:rsidP="00D06AC7">
      <w:pPr>
        <w:pStyle w:val="ConsPlusNormal"/>
        <w:jc w:val="right"/>
        <w:outlineLvl w:val="1"/>
        <w:rPr>
          <w:sz w:val="28"/>
          <w:szCs w:val="28"/>
        </w:rPr>
      </w:pPr>
      <w:r w:rsidRPr="00EC563D">
        <w:rPr>
          <w:sz w:val="28"/>
          <w:szCs w:val="28"/>
        </w:rPr>
        <w:t>«Приложение N 4</w:t>
      </w:r>
    </w:p>
    <w:p w:rsidR="00D06AC7" w:rsidRPr="00EC563D" w:rsidRDefault="00D06AC7" w:rsidP="00D06AC7">
      <w:pPr>
        <w:pStyle w:val="ConsPlusNormal"/>
        <w:jc w:val="right"/>
        <w:rPr>
          <w:sz w:val="28"/>
          <w:szCs w:val="28"/>
        </w:rPr>
      </w:pPr>
      <w:r w:rsidRPr="00EC563D">
        <w:rPr>
          <w:sz w:val="28"/>
          <w:szCs w:val="28"/>
        </w:rPr>
        <w:t>к Административному регламенту</w:t>
      </w:r>
    </w:p>
    <w:p w:rsidR="00D06AC7" w:rsidRPr="00EC563D" w:rsidRDefault="00D06AC7" w:rsidP="00D06AC7">
      <w:pPr>
        <w:pStyle w:val="ConsPlusNormal"/>
        <w:jc w:val="right"/>
        <w:rPr>
          <w:sz w:val="28"/>
          <w:szCs w:val="28"/>
        </w:rPr>
      </w:pPr>
      <w:r w:rsidRPr="00EC563D">
        <w:rPr>
          <w:sz w:val="28"/>
          <w:szCs w:val="28"/>
        </w:rPr>
        <w:t>осуществления муниципального</w:t>
      </w:r>
    </w:p>
    <w:p w:rsidR="00D06AC7" w:rsidRPr="00EC563D" w:rsidRDefault="00D06AC7" w:rsidP="00D06AC7">
      <w:pPr>
        <w:pStyle w:val="ConsPlusNormal"/>
        <w:jc w:val="right"/>
        <w:rPr>
          <w:sz w:val="28"/>
          <w:szCs w:val="28"/>
        </w:rPr>
      </w:pPr>
      <w:r w:rsidRPr="00EC563D">
        <w:rPr>
          <w:sz w:val="28"/>
          <w:szCs w:val="28"/>
        </w:rPr>
        <w:t>земельного контроля на территории</w:t>
      </w:r>
    </w:p>
    <w:p w:rsidR="00D06AC7" w:rsidRPr="00EC563D" w:rsidRDefault="00D06AC7" w:rsidP="00D06AC7">
      <w:pPr>
        <w:pStyle w:val="ConsPlusNormal"/>
        <w:jc w:val="right"/>
        <w:rPr>
          <w:sz w:val="28"/>
          <w:szCs w:val="28"/>
        </w:rPr>
      </w:pPr>
      <w:r w:rsidRPr="00EC563D">
        <w:rPr>
          <w:sz w:val="28"/>
          <w:szCs w:val="28"/>
        </w:rPr>
        <w:t>Куйбышевского внутригородского района</w:t>
      </w:r>
    </w:p>
    <w:p w:rsidR="00D06AC7" w:rsidRPr="00EC563D" w:rsidRDefault="00D06AC7" w:rsidP="00D06AC7">
      <w:pPr>
        <w:pStyle w:val="ConsPlusNormal"/>
        <w:jc w:val="right"/>
        <w:outlineLvl w:val="1"/>
        <w:rPr>
          <w:b/>
          <w:sz w:val="28"/>
          <w:szCs w:val="28"/>
        </w:rPr>
      </w:pPr>
      <w:r w:rsidRPr="00EC563D">
        <w:rPr>
          <w:sz w:val="28"/>
          <w:szCs w:val="28"/>
        </w:rPr>
        <w:t>городского округа Самара</w:t>
      </w:r>
      <w:r w:rsidRPr="00EC563D">
        <w:rPr>
          <w:b/>
          <w:color w:val="000000" w:themeColor="text1"/>
          <w:sz w:val="28"/>
          <w:szCs w:val="28"/>
        </w:rPr>
        <w:t>»</w:t>
      </w:r>
    </w:p>
    <w:p w:rsidR="00D06AC7" w:rsidRDefault="00D06AC7" w:rsidP="00D06AC7">
      <w:pPr>
        <w:pStyle w:val="ConsPlusNormal"/>
        <w:jc w:val="right"/>
        <w:outlineLvl w:val="1"/>
        <w:rPr>
          <w:sz w:val="28"/>
          <w:szCs w:val="28"/>
        </w:rPr>
      </w:pPr>
    </w:p>
    <w:p w:rsidR="00D06AC7" w:rsidRPr="0027508A" w:rsidRDefault="00D06AC7" w:rsidP="00D06AC7">
      <w:pPr>
        <w:pStyle w:val="ConsPlusNormal"/>
        <w:jc w:val="both"/>
        <w:rPr>
          <w:sz w:val="28"/>
          <w:szCs w:val="28"/>
        </w:rPr>
      </w:pPr>
    </w:p>
    <w:p w:rsidR="00D06AC7" w:rsidRPr="0027508A" w:rsidRDefault="00D06AC7" w:rsidP="00D06A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>Администрация Куйбышевского внутригородского района</w:t>
      </w:r>
    </w:p>
    <w:p w:rsidR="00D06AC7" w:rsidRPr="0027508A" w:rsidRDefault="00D06AC7" w:rsidP="00D06A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D06AC7" w:rsidRPr="0027508A" w:rsidRDefault="00D06AC7" w:rsidP="00D06A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06AC7" w:rsidRPr="0027508A" w:rsidRDefault="00D06AC7" w:rsidP="00D06A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>Отдел муниципального контроля</w:t>
      </w:r>
    </w:p>
    <w:p w:rsidR="00D06AC7" w:rsidRPr="0027508A" w:rsidRDefault="00D06AC7" w:rsidP="00D06A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826"/>
      <w:bookmarkEnd w:id="4"/>
      <w:r w:rsidRPr="0027508A">
        <w:rPr>
          <w:rFonts w:ascii="Times New Roman" w:hAnsi="Times New Roman" w:cs="Times New Roman"/>
          <w:sz w:val="28"/>
          <w:szCs w:val="28"/>
        </w:rPr>
        <w:t>Плановое (рейдовое) задание</w:t>
      </w:r>
    </w:p>
    <w:p w:rsidR="00D06AC7" w:rsidRPr="0027508A" w:rsidRDefault="00D06AC7" w:rsidP="00D06A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 xml:space="preserve">"___" __________ 20 ___г.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7508A">
        <w:rPr>
          <w:rFonts w:ascii="Times New Roman" w:hAnsi="Times New Roman" w:cs="Times New Roman"/>
          <w:sz w:val="28"/>
          <w:szCs w:val="28"/>
        </w:rPr>
        <w:t xml:space="preserve">   г. Самара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30"/>
      <w:bookmarkEnd w:id="5"/>
      <w:r w:rsidRPr="0027508A">
        <w:rPr>
          <w:rFonts w:ascii="Times New Roman" w:hAnsi="Times New Roman" w:cs="Times New Roman"/>
          <w:sz w:val="28"/>
          <w:szCs w:val="28"/>
        </w:rPr>
        <w:t xml:space="preserve">    1. Основание проведения планового (рейдового) осмотра, обследования: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>Распоряжение Администрации Куйбышевского внутригородского района городского</w:t>
      </w:r>
    </w:p>
    <w:p w:rsidR="00D06AC7" w:rsidRPr="0027508A" w:rsidRDefault="00D06AC7" w:rsidP="00D06AC7">
      <w:pPr>
        <w:pStyle w:val="ConsPlusNonformat"/>
        <w:jc w:val="both"/>
      </w:pPr>
      <w:r w:rsidRPr="0027508A">
        <w:t>___________________________________________________________________________</w:t>
      </w:r>
    </w:p>
    <w:p w:rsidR="00D06AC7" w:rsidRPr="0027508A" w:rsidRDefault="00D06AC7" w:rsidP="00D06AC7">
      <w:pPr>
        <w:pStyle w:val="ConsPlusNonformat"/>
        <w:jc w:val="both"/>
      </w:pPr>
      <w:proofErr w:type="gramStart"/>
      <w:r w:rsidRPr="0027508A">
        <w:rPr>
          <w:rFonts w:ascii="Times New Roman" w:hAnsi="Times New Roman" w:cs="Times New Roman"/>
        </w:rPr>
        <w:t>округа  Самара</w:t>
      </w:r>
      <w:proofErr w:type="gramEnd"/>
      <w:r w:rsidRPr="0027508A">
        <w:rPr>
          <w:rFonts w:ascii="Times New Roman" w:hAnsi="Times New Roman" w:cs="Times New Roman"/>
        </w:rPr>
        <w:t xml:space="preserve">  об  утверждении плановых (рейдовых) мероприятий N от "____</w:t>
      </w:r>
      <w:r w:rsidRPr="0027508A">
        <w:t>"</w:t>
      </w:r>
    </w:p>
    <w:p w:rsidR="00D06AC7" w:rsidRPr="0027508A" w:rsidRDefault="00D06AC7" w:rsidP="00D06AC7">
      <w:pPr>
        <w:pStyle w:val="ConsPlusNonformat"/>
        <w:jc w:val="both"/>
      </w:pPr>
      <w:r w:rsidRPr="0027508A">
        <w:t>___________________________________________________________________________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  <w:r w:rsidRPr="0027508A">
        <w:rPr>
          <w:rFonts w:ascii="Times New Roman" w:hAnsi="Times New Roman" w:cs="Times New Roman"/>
        </w:rPr>
        <w:t>201</w:t>
      </w:r>
      <w:proofErr w:type="gramStart"/>
      <w:r w:rsidRPr="0027508A">
        <w:rPr>
          <w:rFonts w:ascii="Times New Roman" w:hAnsi="Times New Roman" w:cs="Times New Roman"/>
        </w:rPr>
        <w:t>_  года</w:t>
      </w:r>
      <w:proofErr w:type="gramEnd"/>
      <w:r w:rsidRPr="0027508A">
        <w:rPr>
          <w:rFonts w:ascii="Times New Roman" w:hAnsi="Times New Roman" w:cs="Times New Roman"/>
        </w:rPr>
        <w:t>,  обращение  гражданина Ф.И.О. (</w:t>
      </w:r>
      <w:proofErr w:type="spellStart"/>
      <w:r w:rsidRPr="0027508A">
        <w:rPr>
          <w:rFonts w:ascii="Times New Roman" w:hAnsi="Times New Roman" w:cs="Times New Roman"/>
        </w:rPr>
        <w:t>вх</w:t>
      </w:r>
      <w:proofErr w:type="spellEnd"/>
      <w:r w:rsidRPr="0027508A">
        <w:rPr>
          <w:rFonts w:ascii="Times New Roman" w:hAnsi="Times New Roman" w:cs="Times New Roman"/>
        </w:rPr>
        <w:t>. N от ...) о фактах нарушения</w:t>
      </w:r>
    </w:p>
    <w:p w:rsidR="00D06AC7" w:rsidRPr="0027508A" w:rsidRDefault="00D06AC7" w:rsidP="00D06AC7">
      <w:pPr>
        <w:pStyle w:val="ConsPlusNonformat"/>
        <w:jc w:val="both"/>
      </w:pPr>
      <w:r w:rsidRPr="0027508A">
        <w:t>___________________________________________________________________________</w:t>
      </w:r>
    </w:p>
    <w:p w:rsidR="00D06AC7" w:rsidRPr="0027508A" w:rsidRDefault="00D06AC7" w:rsidP="00D06AC7">
      <w:pPr>
        <w:pStyle w:val="ConsPlusNonformat"/>
        <w:jc w:val="both"/>
      </w:pPr>
      <w:r w:rsidRPr="0027508A">
        <w:rPr>
          <w:rFonts w:ascii="Times New Roman" w:hAnsi="Times New Roman" w:cs="Times New Roman"/>
        </w:rPr>
        <w:t>земельного законодательства</w:t>
      </w:r>
      <w:r w:rsidRPr="0027508A">
        <w:t>.</w:t>
      </w:r>
    </w:p>
    <w:p w:rsidR="00D06AC7" w:rsidRPr="0027508A" w:rsidRDefault="00D06AC7" w:rsidP="00D06AC7">
      <w:pPr>
        <w:pStyle w:val="ConsPlusNonformat"/>
        <w:jc w:val="both"/>
      </w:pPr>
      <w:r w:rsidRPr="0027508A">
        <w:t>___________________________________________________________________________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  <w:r w:rsidRPr="0027508A">
        <w:t xml:space="preserve">  </w:t>
      </w:r>
      <w:r w:rsidRPr="008D6E4B">
        <w:rPr>
          <w:rFonts w:ascii="Times New Roman" w:hAnsi="Times New Roman" w:cs="Times New Roman"/>
        </w:rPr>
        <w:t>(поступление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нарушении требований законодательства в области охраны окружающей среды;  поручения Президента Российской Федерации, Правительства Российской  Федерации, требования прокурора; наступление периода, во время которого</w:t>
      </w:r>
      <w:r w:rsidR="00580EEF" w:rsidRPr="00580EEF">
        <w:rPr>
          <w:rFonts w:ascii="Times New Roman" w:hAnsi="Times New Roman" w:cs="Times New Roman"/>
        </w:rPr>
        <w:t xml:space="preserve"> </w:t>
      </w:r>
      <w:r w:rsidRPr="008D6E4B">
        <w:rPr>
          <w:rFonts w:ascii="Times New Roman" w:hAnsi="Times New Roman" w:cs="Times New Roman"/>
        </w:rPr>
        <w:t>возникает повышенная угроза причинения вреда окружающей среде</w:t>
      </w:r>
      <w:r w:rsidR="00580EEF" w:rsidRPr="00580EEF">
        <w:rPr>
          <w:rFonts w:ascii="Times New Roman" w:hAnsi="Times New Roman" w:cs="Times New Roman"/>
        </w:rPr>
        <w:t xml:space="preserve"> </w:t>
      </w:r>
      <w:r w:rsidRPr="008D6E4B">
        <w:rPr>
          <w:rFonts w:ascii="Times New Roman" w:hAnsi="Times New Roman" w:cs="Times New Roman"/>
        </w:rPr>
        <w:t>(пожароопасный, паводковый и другие периоды); систематическое наблюдение за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  <w:r w:rsidRPr="008D6E4B">
        <w:rPr>
          <w:rFonts w:ascii="Times New Roman" w:hAnsi="Times New Roman" w:cs="Times New Roman"/>
        </w:rPr>
        <w:t xml:space="preserve">   исполнением требований, установленных в соответствии с международными договорами Российской Федерации, федеральными законами и принимаемыми в</w:t>
      </w:r>
      <w:r w:rsidR="00580EEF" w:rsidRPr="00580EEF">
        <w:rPr>
          <w:rFonts w:ascii="Times New Roman" w:hAnsi="Times New Roman" w:cs="Times New Roman"/>
        </w:rPr>
        <w:t xml:space="preserve"> </w:t>
      </w:r>
      <w:r w:rsidRPr="008D6E4B">
        <w:rPr>
          <w:rFonts w:ascii="Times New Roman" w:hAnsi="Times New Roman" w:cs="Times New Roman"/>
        </w:rPr>
        <w:t>соответствии с ними иными нормативными правовыми актами Российской Федерации, законами и иными нормативными правовыми актами субъектов</w:t>
      </w:r>
    </w:p>
    <w:p w:rsidR="00580EEF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  <w:r w:rsidRPr="008D6E4B">
        <w:rPr>
          <w:rFonts w:ascii="Times New Roman" w:hAnsi="Times New Roman" w:cs="Times New Roman"/>
        </w:rPr>
        <w:t xml:space="preserve">      Российской Федерации в </w:t>
      </w:r>
      <w:r w:rsidR="00580EEF">
        <w:rPr>
          <w:rFonts w:ascii="Times New Roman" w:hAnsi="Times New Roman" w:cs="Times New Roman"/>
        </w:rPr>
        <w:t>области охраны окружающей среды</w:t>
      </w:r>
      <w:r w:rsidRPr="008D6E4B">
        <w:rPr>
          <w:rFonts w:ascii="Times New Roman" w:hAnsi="Times New Roman" w:cs="Times New Roman"/>
        </w:rPr>
        <w:t>)</w:t>
      </w:r>
    </w:p>
    <w:p w:rsidR="00580EEF" w:rsidRDefault="00580EEF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580EEF" w:rsidRDefault="00580EEF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t xml:space="preserve">  </w:t>
      </w:r>
      <w:r w:rsidRPr="008D6E4B">
        <w:rPr>
          <w:rFonts w:ascii="Times New Roman" w:hAnsi="Times New Roman" w:cs="Times New Roman"/>
          <w:sz w:val="28"/>
          <w:szCs w:val="28"/>
        </w:rPr>
        <w:t xml:space="preserve">  2.   </w:t>
      </w:r>
      <w:proofErr w:type="gramStart"/>
      <w:r w:rsidRPr="008D6E4B">
        <w:rPr>
          <w:rFonts w:ascii="Times New Roman" w:hAnsi="Times New Roman" w:cs="Times New Roman"/>
          <w:sz w:val="28"/>
          <w:szCs w:val="28"/>
        </w:rPr>
        <w:t xml:space="preserve">Фамилии,   </w:t>
      </w:r>
      <w:proofErr w:type="gramEnd"/>
      <w:r w:rsidRPr="008D6E4B">
        <w:rPr>
          <w:rFonts w:ascii="Times New Roman" w:hAnsi="Times New Roman" w:cs="Times New Roman"/>
          <w:sz w:val="28"/>
          <w:szCs w:val="28"/>
        </w:rPr>
        <w:t>имена,   отчества   (при   наличии)   и  должности лиц,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E4B">
        <w:rPr>
          <w:rFonts w:ascii="Times New Roman" w:hAnsi="Times New Roman" w:cs="Times New Roman"/>
          <w:sz w:val="28"/>
          <w:szCs w:val="28"/>
        </w:rPr>
        <w:t>уполномоченных  на</w:t>
      </w:r>
      <w:proofErr w:type="gramEnd"/>
      <w:r w:rsidRPr="008D6E4B">
        <w:rPr>
          <w:rFonts w:ascii="Times New Roman" w:hAnsi="Times New Roman" w:cs="Times New Roman"/>
          <w:sz w:val="28"/>
          <w:szCs w:val="28"/>
        </w:rPr>
        <w:t xml:space="preserve"> проведение планового (рейдового) осмотра, обследования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E4B">
        <w:rPr>
          <w:rFonts w:ascii="Times New Roman" w:hAnsi="Times New Roman" w:cs="Times New Roman"/>
          <w:sz w:val="28"/>
          <w:szCs w:val="28"/>
        </w:rPr>
        <w:t>указанием номера и даты выдачи удостоверения:</w:t>
      </w:r>
    </w:p>
    <w:p w:rsidR="00D06AC7" w:rsidRPr="0027508A" w:rsidRDefault="00D06AC7" w:rsidP="00D06AC7">
      <w:pPr>
        <w:pStyle w:val="ConsPlusNonformat"/>
        <w:jc w:val="both"/>
      </w:pP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t xml:space="preserve">       </w:t>
      </w:r>
      <w:r w:rsidRPr="008D6E4B">
        <w:rPr>
          <w:rFonts w:ascii="Times New Roman" w:hAnsi="Times New Roman" w:cs="Times New Roman"/>
          <w:sz w:val="28"/>
          <w:szCs w:val="28"/>
        </w:rPr>
        <w:t>Иванов Иван Иванович</w:t>
      </w:r>
      <w:r w:rsidRPr="0027508A">
        <w:t xml:space="preserve">               </w:t>
      </w:r>
      <w:r w:rsidRPr="008D6E4B">
        <w:rPr>
          <w:rFonts w:ascii="Times New Roman" w:hAnsi="Times New Roman" w:cs="Times New Roman"/>
          <w:sz w:val="28"/>
          <w:szCs w:val="28"/>
        </w:rPr>
        <w:t>инспектор отдела муниципального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E4B">
        <w:rPr>
          <w:rFonts w:ascii="Times New Roman" w:hAnsi="Times New Roman" w:cs="Times New Roman"/>
          <w:sz w:val="28"/>
          <w:szCs w:val="28"/>
        </w:rPr>
        <w:t>________________________________    контроля</w:t>
      </w:r>
      <w:r w:rsidRPr="008D6E4B">
        <w:rPr>
          <w:sz w:val="28"/>
          <w:szCs w:val="28"/>
        </w:rPr>
        <w:t xml:space="preserve"> </w:t>
      </w:r>
      <w:r w:rsidRPr="008D6E4B">
        <w:rPr>
          <w:rFonts w:ascii="Times New Roman" w:hAnsi="Times New Roman" w:cs="Times New Roman"/>
          <w:sz w:val="28"/>
          <w:szCs w:val="28"/>
        </w:rPr>
        <w:t>(удостоверение от "____"</w:t>
      </w:r>
    </w:p>
    <w:p w:rsidR="00D06AC7" w:rsidRPr="0027508A" w:rsidRDefault="00D06AC7" w:rsidP="00D06AC7">
      <w:pPr>
        <w:pStyle w:val="ConsPlusNonformat"/>
        <w:jc w:val="both"/>
      </w:pPr>
      <w:r w:rsidRPr="008D6E4B">
        <w:rPr>
          <w:rFonts w:ascii="Times New Roman" w:hAnsi="Times New Roman" w:cs="Times New Roman"/>
          <w:sz w:val="28"/>
          <w:szCs w:val="28"/>
        </w:rPr>
        <w:t>_______</w:t>
      </w:r>
      <w:r w:rsidR="00580EEF">
        <w:rPr>
          <w:rFonts w:ascii="Times New Roman" w:hAnsi="Times New Roman" w:cs="Times New Roman"/>
          <w:sz w:val="28"/>
          <w:szCs w:val="28"/>
        </w:rPr>
        <w:t xml:space="preserve">_________________________    20   </w:t>
      </w:r>
      <w:r w:rsidRPr="008D6E4B">
        <w:rPr>
          <w:rFonts w:ascii="Times New Roman" w:hAnsi="Times New Roman" w:cs="Times New Roman"/>
          <w:sz w:val="28"/>
          <w:szCs w:val="28"/>
        </w:rPr>
        <w:t xml:space="preserve"> г. N ___)</w:t>
      </w:r>
    </w:p>
    <w:p w:rsidR="00D06AC7" w:rsidRPr="0027508A" w:rsidRDefault="00D06AC7" w:rsidP="00D06AC7">
      <w:pPr>
        <w:pStyle w:val="ConsPlusNonformat"/>
        <w:jc w:val="both"/>
      </w:pPr>
      <w:r w:rsidRPr="0027508A">
        <w:t xml:space="preserve">                                          ________________________________</w:t>
      </w:r>
    </w:p>
    <w:p w:rsidR="00D06AC7" w:rsidRPr="0027508A" w:rsidRDefault="00D06AC7" w:rsidP="00D06AC7">
      <w:pPr>
        <w:pStyle w:val="ConsPlusNonformat"/>
        <w:jc w:val="both"/>
      </w:pPr>
      <w:r w:rsidRPr="0027508A">
        <w:t xml:space="preserve">                                          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t xml:space="preserve">    </w:t>
      </w:r>
      <w:r w:rsidRPr="008D6E4B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8D6E4B">
        <w:rPr>
          <w:rFonts w:ascii="Times New Roman" w:hAnsi="Times New Roman" w:cs="Times New Roman"/>
          <w:sz w:val="28"/>
          <w:szCs w:val="28"/>
        </w:rPr>
        <w:t>Фамилии,  имена</w:t>
      </w:r>
      <w:proofErr w:type="gramEnd"/>
      <w:r w:rsidRPr="008D6E4B">
        <w:rPr>
          <w:rFonts w:ascii="Times New Roman" w:hAnsi="Times New Roman" w:cs="Times New Roman"/>
          <w:sz w:val="28"/>
          <w:szCs w:val="28"/>
        </w:rPr>
        <w:t>,  отчества  (при наличии) привлекаемых к проведению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E4B">
        <w:rPr>
          <w:rFonts w:ascii="Times New Roman" w:hAnsi="Times New Roman" w:cs="Times New Roman"/>
          <w:sz w:val="28"/>
          <w:szCs w:val="28"/>
        </w:rPr>
        <w:t>планового</w:t>
      </w:r>
      <w:proofErr w:type="gramStart"/>
      <w:r w:rsidRPr="008D6E4B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8D6E4B">
        <w:rPr>
          <w:rFonts w:ascii="Times New Roman" w:hAnsi="Times New Roman" w:cs="Times New Roman"/>
          <w:sz w:val="28"/>
          <w:szCs w:val="28"/>
        </w:rPr>
        <w:t>рейдового)   осмотра,   обследования   экспертов,   экспертных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E4B">
        <w:rPr>
          <w:rFonts w:ascii="Times New Roman" w:hAnsi="Times New Roman" w:cs="Times New Roman"/>
          <w:sz w:val="28"/>
          <w:szCs w:val="28"/>
        </w:rPr>
        <w:t>организаций с указанием их должности и организации: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E4B">
        <w:rPr>
          <w:rFonts w:ascii="Times New Roman" w:hAnsi="Times New Roman" w:cs="Times New Roman"/>
          <w:sz w:val="28"/>
          <w:szCs w:val="28"/>
        </w:rPr>
        <w:t xml:space="preserve">    Не привлекаются</w:t>
      </w:r>
    </w:p>
    <w:p w:rsidR="00D06AC7" w:rsidRPr="0027508A" w:rsidRDefault="00D06AC7" w:rsidP="00D06AC7">
      <w:pPr>
        <w:pStyle w:val="ConsPlusNonformat"/>
        <w:jc w:val="both"/>
      </w:pPr>
      <w:r w:rsidRPr="0027508A">
        <w:t xml:space="preserve">    _______________________________________________________________________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t xml:space="preserve">  </w:t>
      </w:r>
      <w:r w:rsidRPr="008D6E4B">
        <w:rPr>
          <w:rFonts w:ascii="Times New Roman" w:hAnsi="Times New Roman" w:cs="Times New Roman"/>
          <w:sz w:val="28"/>
          <w:szCs w:val="28"/>
        </w:rPr>
        <w:t xml:space="preserve">  4. Задачи планового (рейдового) осмотра, обследования: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E4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D6E4B">
        <w:rPr>
          <w:rFonts w:ascii="Times New Roman" w:hAnsi="Times New Roman" w:cs="Times New Roman"/>
          <w:sz w:val="28"/>
          <w:szCs w:val="28"/>
        </w:rPr>
        <w:t>Обследование  земельного</w:t>
      </w:r>
      <w:proofErr w:type="gramEnd"/>
      <w:r w:rsidRPr="008D6E4B">
        <w:rPr>
          <w:rFonts w:ascii="Times New Roman" w:hAnsi="Times New Roman" w:cs="Times New Roman"/>
          <w:sz w:val="28"/>
          <w:szCs w:val="28"/>
        </w:rPr>
        <w:t xml:space="preserve"> участка на предмет: законности пользования земельным участком; соблюдения правового режима земельного участка.</w:t>
      </w:r>
    </w:p>
    <w:p w:rsidR="00D06AC7" w:rsidRPr="0027508A" w:rsidRDefault="00D06AC7" w:rsidP="00D06AC7">
      <w:pPr>
        <w:pStyle w:val="ConsPlusNonformat"/>
        <w:jc w:val="both"/>
      </w:pPr>
      <w:r w:rsidRPr="0027508A">
        <w:t>___________________________________________________________________________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  <w:r w:rsidRPr="0027508A">
        <w:t xml:space="preserve">  </w:t>
      </w:r>
      <w:r w:rsidRPr="008D6E4B">
        <w:rPr>
          <w:rFonts w:ascii="Times New Roman" w:hAnsi="Times New Roman" w:cs="Times New Roman"/>
        </w:rPr>
        <w:t>(предупреждение, выявление и пресечение нарушений отдельных требований</w:t>
      </w:r>
    </w:p>
    <w:p w:rsidR="00D06AC7" w:rsidRPr="0027508A" w:rsidRDefault="00D06AC7" w:rsidP="00D06AC7">
      <w:pPr>
        <w:pStyle w:val="ConsPlusNonformat"/>
        <w:jc w:val="both"/>
      </w:pPr>
      <w:r w:rsidRPr="008D6E4B">
        <w:rPr>
          <w:rFonts w:ascii="Times New Roman" w:hAnsi="Times New Roman" w:cs="Times New Roman"/>
        </w:rPr>
        <w:t xml:space="preserve">      законодательства в рамках основания проведения планового (рейдового) осмотра, обследования, указанного в </w:t>
      </w:r>
      <w:hyperlink w:anchor="P830" w:history="1">
        <w:r w:rsidRPr="008D6E4B">
          <w:rPr>
            <w:rFonts w:ascii="Times New Roman" w:hAnsi="Times New Roman" w:cs="Times New Roman"/>
          </w:rPr>
          <w:t>пункте 1</w:t>
        </w:r>
      </w:hyperlink>
      <w:r w:rsidRPr="008D6E4B">
        <w:rPr>
          <w:rFonts w:ascii="Times New Roman" w:hAnsi="Times New Roman" w:cs="Times New Roman"/>
        </w:rPr>
        <w:t xml:space="preserve"> Планового (рейдового) задания)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t xml:space="preserve">    </w:t>
      </w:r>
      <w:r w:rsidRPr="008D6E4B">
        <w:rPr>
          <w:rFonts w:ascii="Times New Roman" w:hAnsi="Times New Roman" w:cs="Times New Roman"/>
          <w:sz w:val="28"/>
          <w:szCs w:val="28"/>
        </w:rPr>
        <w:t>5. Сроки проведения планового (рейдового) осмотра, обследования: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E4B">
        <w:rPr>
          <w:rFonts w:ascii="Times New Roman" w:hAnsi="Times New Roman" w:cs="Times New Roman"/>
          <w:sz w:val="28"/>
          <w:szCs w:val="28"/>
        </w:rPr>
        <w:t>час. мин. ______ "____"_______________ 20 ___ г. по час. мин. _____________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E4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D6E4B">
        <w:rPr>
          <w:rFonts w:ascii="Times New Roman" w:hAnsi="Times New Roman" w:cs="Times New Roman"/>
          <w:sz w:val="28"/>
          <w:szCs w:val="28"/>
        </w:rPr>
        <w:t xml:space="preserve">        "___"____________ 20___ г.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t xml:space="preserve">    </w:t>
      </w:r>
      <w:r w:rsidRPr="008D6E4B"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 w:rsidRPr="008D6E4B">
        <w:rPr>
          <w:rFonts w:ascii="Times New Roman" w:hAnsi="Times New Roman" w:cs="Times New Roman"/>
          <w:sz w:val="28"/>
          <w:szCs w:val="28"/>
        </w:rPr>
        <w:t>Перечень  мероприятий</w:t>
      </w:r>
      <w:proofErr w:type="gramEnd"/>
      <w:r w:rsidRPr="008D6E4B">
        <w:rPr>
          <w:rFonts w:ascii="Times New Roman" w:hAnsi="Times New Roman" w:cs="Times New Roman"/>
          <w:sz w:val="28"/>
          <w:szCs w:val="28"/>
        </w:rPr>
        <w:t>,  проводимых  в  ходе  планового  (рейдового)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E4B">
        <w:rPr>
          <w:rFonts w:ascii="Times New Roman" w:hAnsi="Times New Roman" w:cs="Times New Roman"/>
          <w:sz w:val="28"/>
          <w:szCs w:val="28"/>
        </w:rPr>
        <w:t>осмотра, обследования: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E4B">
        <w:rPr>
          <w:rFonts w:ascii="Times New Roman" w:hAnsi="Times New Roman" w:cs="Times New Roman"/>
          <w:sz w:val="28"/>
          <w:szCs w:val="28"/>
        </w:rPr>
        <w:t xml:space="preserve">    проведение визуального осмотра территорий лесных участков от 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E4B">
        <w:rPr>
          <w:rFonts w:ascii="Times New Roman" w:hAnsi="Times New Roman" w:cs="Times New Roman"/>
          <w:sz w:val="28"/>
          <w:szCs w:val="28"/>
        </w:rPr>
        <w:t>до  _</w:t>
      </w:r>
      <w:proofErr w:type="gramEnd"/>
      <w:r w:rsidRPr="008D6E4B">
        <w:rPr>
          <w:rFonts w:ascii="Times New Roman" w:hAnsi="Times New Roman" w:cs="Times New Roman"/>
          <w:sz w:val="28"/>
          <w:szCs w:val="28"/>
        </w:rPr>
        <w:t>__________,  с использованием фото- и видеозаписи и иных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E4B">
        <w:rPr>
          <w:rFonts w:ascii="Times New Roman" w:hAnsi="Times New Roman" w:cs="Times New Roman"/>
          <w:sz w:val="28"/>
          <w:szCs w:val="28"/>
        </w:rPr>
        <w:t>способов фиксации вещественных доказательств. Визуальный осмотр осуществить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E4B">
        <w:rPr>
          <w:rFonts w:ascii="Times New Roman" w:hAnsi="Times New Roman" w:cs="Times New Roman"/>
          <w:sz w:val="28"/>
          <w:szCs w:val="28"/>
        </w:rPr>
        <w:t>без взаимодействия с юридическими лицами,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E4B">
        <w:rPr>
          <w:rFonts w:ascii="Times New Roman" w:hAnsi="Times New Roman" w:cs="Times New Roman"/>
          <w:sz w:val="28"/>
          <w:szCs w:val="28"/>
        </w:rPr>
        <w:t>за исключением физических лиц.</w:t>
      </w:r>
    </w:p>
    <w:p w:rsidR="00D06AC7" w:rsidRPr="0027508A" w:rsidRDefault="00D06AC7" w:rsidP="00D06AC7">
      <w:pPr>
        <w:pStyle w:val="ConsPlusNonformat"/>
        <w:jc w:val="both"/>
      </w:pPr>
      <w:r w:rsidRPr="0027508A">
        <w:t>___________________________________________________________________________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  <w:r w:rsidRPr="0027508A">
        <w:t xml:space="preserve"> </w:t>
      </w:r>
      <w:r w:rsidRPr="008D6E4B">
        <w:rPr>
          <w:rFonts w:ascii="Times New Roman" w:hAnsi="Times New Roman" w:cs="Times New Roman"/>
        </w:rPr>
        <w:t xml:space="preserve">(визуальный осмотр района (маршрута, территории, акватории, транспортного средства); отбор проб (при необходимости); применение фото (видео) фиксации; иные мероприятия, проводимые </w:t>
      </w:r>
      <w:r w:rsidR="00580EEF" w:rsidRPr="00580EEF">
        <w:rPr>
          <w:rFonts w:ascii="Times New Roman" w:hAnsi="Times New Roman" w:cs="Times New Roman"/>
        </w:rPr>
        <w:t>инспекторами</w:t>
      </w:r>
      <w:r w:rsidR="00580EEF">
        <w:rPr>
          <w:rFonts w:ascii="Times New Roman" w:hAnsi="Times New Roman" w:cs="Times New Roman"/>
        </w:rPr>
        <w:t xml:space="preserve"> муниципального земельного контроля</w:t>
      </w:r>
      <w:r w:rsidRPr="008D6E4B">
        <w:rPr>
          <w:rFonts w:ascii="Times New Roman" w:hAnsi="Times New Roman" w:cs="Times New Roman"/>
        </w:rPr>
        <w:t>, учреждения, при осуществлении которых не требуется их взаимодействие с юридическими лицами, индивидуальными предпринимателями)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t xml:space="preserve">    </w:t>
      </w:r>
      <w:r w:rsidRPr="008D6E4B">
        <w:rPr>
          <w:rFonts w:ascii="Times New Roman" w:hAnsi="Times New Roman" w:cs="Times New Roman"/>
          <w:sz w:val="28"/>
          <w:szCs w:val="28"/>
        </w:rPr>
        <w:t>7.  Район (маршрут, территория, акватория, лесной участок, транспортное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E4B">
        <w:rPr>
          <w:rFonts w:ascii="Times New Roman" w:hAnsi="Times New Roman" w:cs="Times New Roman"/>
          <w:sz w:val="28"/>
          <w:szCs w:val="28"/>
        </w:rPr>
        <w:t>средство) планового (рейдового) осмотра, обследования: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E4B">
        <w:rPr>
          <w:rFonts w:ascii="Times New Roman" w:hAnsi="Times New Roman" w:cs="Times New Roman"/>
          <w:sz w:val="28"/>
          <w:szCs w:val="28"/>
        </w:rPr>
        <w:t xml:space="preserve">    от ______________________ до _____________________________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E4B">
        <w:rPr>
          <w:rFonts w:ascii="Times New Roman" w:hAnsi="Times New Roman" w:cs="Times New Roman"/>
          <w:sz w:val="28"/>
          <w:szCs w:val="28"/>
        </w:rPr>
        <w:t xml:space="preserve">    от_______________________ до _____________________________</w:t>
      </w:r>
    </w:p>
    <w:p w:rsidR="00D06AC7" w:rsidRPr="0027508A" w:rsidRDefault="00D06AC7" w:rsidP="00D06AC7">
      <w:pPr>
        <w:pStyle w:val="ConsPlusNonformat"/>
        <w:jc w:val="both"/>
      </w:pPr>
      <w:r w:rsidRPr="0027508A">
        <w:t>___________________________________________________________________________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  <w:r w:rsidRPr="0027508A">
        <w:t xml:space="preserve">   </w:t>
      </w:r>
      <w:r w:rsidRPr="008D6E4B">
        <w:rPr>
          <w:rFonts w:ascii="Times New Roman" w:hAnsi="Times New Roman" w:cs="Times New Roman"/>
        </w:rPr>
        <w:t xml:space="preserve">(конкретные координаты и опорные точки (при наличии информации), </w:t>
      </w:r>
      <w:proofErr w:type="gramStart"/>
      <w:r w:rsidRPr="008D6E4B">
        <w:rPr>
          <w:rFonts w:ascii="Times New Roman" w:hAnsi="Times New Roman" w:cs="Times New Roman"/>
        </w:rPr>
        <w:t>иные  указатели</w:t>
      </w:r>
      <w:proofErr w:type="gramEnd"/>
      <w:r w:rsidRPr="008D6E4B">
        <w:rPr>
          <w:rFonts w:ascii="Times New Roman" w:hAnsi="Times New Roman" w:cs="Times New Roman"/>
        </w:rPr>
        <w:t xml:space="preserve"> и ориентиры районов особо охраняемых природных территорий, земельных участков, водных объектов (в том числе акваторий водоемов) и их </w:t>
      </w:r>
      <w:proofErr w:type="spellStart"/>
      <w:r w:rsidRPr="008D6E4B">
        <w:rPr>
          <w:rFonts w:ascii="Times New Roman" w:hAnsi="Times New Roman" w:cs="Times New Roman"/>
        </w:rPr>
        <w:t>водоохранных</w:t>
      </w:r>
      <w:proofErr w:type="spellEnd"/>
      <w:r w:rsidRPr="008D6E4B">
        <w:rPr>
          <w:rFonts w:ascii="Times New Roman" w:hAnsi="Times New Roman" w:cs="Times New Roman"/>
        </w:rPr>
        <w:t xml:space="preserve"> зон, районов внутренних морских вод, территориального моря,</w:t>
      </w:r>
    </w:p>
    <w:p w:rsidR="00D06AC7" w:rsidRPr="0027508A" w:rsidRDefault="00D06AC7" w:rsidP="00D06AC7">
      <w:pPr>
        <w:pStyle w:val="ConsPlusNonformat"/>
        <w:jc w:val="both"/>
      </w:pPr>
      <w:r w:rsidRPr="008D6E4B">
        <w:rPr>
          <w:rFonts w:ascii="Times New Roman" w:hAnsi="Times New Roman" w:cs="Times New Roman"/>
        </w:rPr>
        <w:t xml:space="preserve">  континентального шельфа и исключительной экономической зоны Российской Федерации, сведения о транспортных средствах (судах и иных плавучих средствах, находящихся на внутренних водных путях и в акваториях портов,</w:t>
      </w:r>
      <w:r w:rsidR="00580EEF" w:rsidRPr="00580EEF">
        <w:rPr>
          <w:rFonts w:ascii="Times New Roman" w:hAnsi="Times New Roman" w:cs="Times New Roman"/>
        </w:rPr>
        <w:t xml:space="preserve"> </w:t>
      </w:r>
      <w:r w:rsidRPr="008D6E4B">
        <w:rPr>
          <w:rFonts w:ascii="Times New Roman" w:hAnsi="Times New Roman" w:cs="Times New Roman"/>
        </w:rPr>
        <w:t>во внутренних морских водах, в территориальном море, исключительной</w:t>
      </w:r>
      <w:r w:rsidR="00580EEF" w:rsidRPr="00580EEF">
        <w:rPr>
          <w:rFonts w:ascii="Times New Roman" w:hAnsi="Times New Roman" w:cs="Times New Roman"/>
        </w:rPr>
        <w:t xml:space="preserve"> </w:t>
      </w:r>
      <w:r w:rsidRPr="008D6E4B">
        <w:rPr>
          <w:rFonts w:ascii="Times New Roman" w:hAnsi="Times New Roman" w:cs="Times New Roman"/>
        </w:rPr>
        <w:t xml:space="preserve">экономической зоне Российской Федерации, автомобильном и </w:t>
      </w:r>
      <w:proofErr w:type="gramStart"/>
      <w:r w:rsidRPr="008D6E4B">
        <w:rPr>
          <w:rFonts w:ascii="Times New Roman" w:hAnsi="Times New Roman" w:cs="Times New Roman"/>
        </w:rPr>
        <w:t>городском  наземном</w:t>
      </w:r>
      <w:proofErr w:type="gramEnd"/>
      <w:r w:rsidRPr="008D6E4B">
        <w:rPr>
          <w:rFonts w:ascii="Times New Roman" w:hAnsi="Times New Roman" w:cs="Times New Roman"/>
        </w:rPr>
        <w:t xml:space="preserve"> электрическом транспорте, самоходных машинах и других видах техники, подвижном составе железнодорожного транспорта, воздушных судах</w:t>
      </w:r>
      <w:r w:rsidRPr="0027508A">
        <w:t>)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t xml:space="preserve">   </w:t>
      </w:r>
      <w:r w:rsidRPr="008D6E4B">
        <w:rPr>
          <w:rFonts w:ascii="Times New Roman" w:hAnsi="Times New Roman" w:cs="Times New Roman"/>
          <w:sz w:val="28"/>
          <w:szCs w:val="28"/>
        </w:rPr>
        <w:t xml:space="preserve"> 8.  </w:t>
      </w:r>
      <w:proofErr w:type="gramStart"/>
      <w:r w:rsidRPr="008D6E4B">
        <w:rPr>
          <w:rFonts w:ascii="Times New Roman" w:hAnsi="Times New Roman" w:cs="Times New Roman"/>
          <w:sz w:val="28"/>
          <w:szCs w:val="28"/>
        </w:rPr>
        <w:t>Результаты  планового</w:t>
      </w:r>
      <w:proofErr w:type="gramEnd"/>
      <w:r w:rsidRPr="008D6E4B">
        <w:rPr>
          <w:rFonts w:ascii="Times New Roman" w:hAnsi="Times New Roman" w:cs="Times New Roman"/>
          <w:sz w:val="28"/>
          <w:szCs w:val="28"/>
        </w:rPr>
        <w:t xml:space="preserve">  (рейдового)  осмотра,  обследования оформить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E4B">
        <w:rPr>
          <w:rFonts w:ascii="Times New Roman" w:hAnsi="Times New Roman" w:cs="Times New Roman"/>
          <w:sz w:val="28"/>
          <w:szCs w:val="28"/>
        </w:rPr>
        <w:t>актом  планового</w:t>
      </w:r>
      <w:proofErr w:type="gramEnd"/>
      <w:r w:rsidRPr="008D6E4B">
        <w:rPr>
          <w:rFonts w:ascii="Times New Roman" w:hAnsi="Times New Roman" w:cs="Times New Roman"/>
          <w:sz w:val="28"/>
          <w:szCs w:val="28"/>
        </w:rPr>
        <w:t xml:space="preserve">  (рейдового)  осмотра,  обследования  в  течение  5 (пяти)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E4B">
        <w:rPr>
          <w:rFonts w:ascii="Times New Roman" w:hAnsi="Times New Roman" w:cs="Times New Roman"/>
          <w:sz w:val="28"/>
          <w:szCs w:val="28"/>
        </w:rPr>
        <w:t>рабочих дней с даты завершения планового (рейдового) осмотра, обследования.</w:t>
      </w:r>
    </w:p>
    <w:p w:rsidR="00D06AC7" w:rsidRPr="0027508A" w:rsidRDefault="00D06AC7" w:rsidP="00D06AC7">
      <w:pPr>
        <w:pStyle w:val="ConsPlusNonformat"/>
        <w:jc w:val="both"/>
      </w:pPr>
      <w:r w:rsidRPr="0027508A">
        <w:t>_____________________________________   _________   _______________________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  <w:r w:rsidRPr="008D6E4B">
        <w:rPr>
          <w:rFonts w:ascii="Times New Roman" w:hAnsi="Times New Roman" w:cs="Times New Roman"/>
        </w:rPr>
        <w:t xml:space="preserve">(наименование должности должностного   </w:t>
      </w:r>
      <w:r>
        <w:rPr>
          <w:rFonts w:ascii="Times New Roman" w:hAnsi="Times New Roman" w:cs="Times New Roman"/>
        </w:rPr>
        <w:t xml:space="preserve">                      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8D6E4B">
        <w:rPr>
          <w:rFonts w:ascii="Times New Roman" w:hAnsi="Times New Roman" w:cs="Times New Roman"/>
        </w:rPr>
        <w:t xml:space="preserve"> (</w:t>
      </w:r>
      <w:proofErr w:type="gramEnd"/>
      <w:r w:rsidRPr="008D6E4B">
        <w:rPr>
          <w:rFonts w:ascii="Times New Roman" w:hAnsi="Times New Roman" w:cs="Times New Roman"/>
        </w:rPr>
        <w:t xml:space="preserve">подпись)   </w:t>
      </w:r>
      <w:r>
        <w:rPr>
          <w:rFonts w:ascii="Times New Roman" w:hAnsi="Times New Roman" w:cs="Times New Roman"/>
        </w:rPr>
        <w:t xml:space="preserve">            </w:t>
      </w:r>
      <w:r w:rsidRPr="008D6E4B">
        <w:rPr>
          <w:rFonts w:ascii="Times New Roman" w:hAnsi="Times New Roman" w:cs="Times New Roman"/>
        </w:rPr>
        <w:t xml:space="preserve"> (инициалы и фамилия)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  <w:r w:rsidRPr="008D6E4B">
        <w:rPr>
          <w:rFonts w:ascii="Times New Roman" w:hAnsi="Times New Roman" w:cs="Times New Roman"/>
        </w:rPr>
        <w:t xml:space="preserve">      лица, выдавшего задание)</w:t>
      </w:r>
      <w:r>
        <w:rPr>
          <w:rFonts w:ascii="Times New Roman" w:hAnsi="Times New Roman" w:cs="Times New Roman"/>
        </w:rPr>
        <w:t>»</w:t>
      </w:r>
    </w:p>
    <w:p w:rsidR="009657DC" w:rsidRDefault="009657DC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Куйбышевского </w:t>
      </w: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внутригородского</w:t>
      </w: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района городского округа Самара</w:t>
      </w: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</w:t>
      </w:r>
      <w:proofErr w:type="gramStart"/>
      <w:r>
        <w:rPr>
          <w:sz w:val="28"/>
          <w:szCs w:val="28"/>
        </w:rPr>
        <w:t>_  №</w:t>
      </w:r>
      <w:proofErr w:type="gramEnd"/>
      <w:r>
        <w:rPr>
          <w:sz w:val="28"/>
          <w:szCs w:val="28"/>
        </w:rPr>
        <w:t xml:space="preserve"> ___________</w:t>
      </w:r>
    </w:p>
    <w:p w:rsidR="00D06AC7" w:rsidRDefault="00D06AC7" w:rsidP="00D06AC7">
      <w:pPr>
        <w:pStyle w:val="ConsPlusNormal"/>
        <w:jc w:val="right"/>
        <w:outlineLvl w:val="1"/>
        <w:rPr>
          <w:sz w:val="24"/>
          <w:szCs w:val="24"/>
        </w:rPr>
      </w:pPr>
    </w:p>
    <w:p w:rsidR="00D06AC7" w:rsidRPr="00EC563D" w:rsidRDefault="00D06AC7" w:rsidP="00D06AC7">
      <w:pPr>
        <w:pStyle w:val="ConsPlusNormal"/>
        <w:jc w:val="right"/>
        <w:outlineLvl w:val="1"/>
        <w:rPr>
          <w:sz w:val="28"/>
          <w:szCs w:val="28"/>
        </w:rPr>
      </w:pPr>
      <w:r w:rsidRPr="00EC563D">
        <w:rPr>
          <w:sz w:val="28"/>
          <w:szCs w:val="28"/>
        </w:rPr>
        <w:t xml:space="preserve">«Приложение N </w:t>
      </w:r>
      <w:r>
        <w:rPr>
          <w:sz w:val="28"/>
          <w:szCs w:val="28"/>
        </w:rPr>
        <w:t>5</w:t>
      </w:r>
    </w:p>
    <w:p w:rsidR="00D06AC7" w:rsidRPr="00EC563D" w:rsidRDefault="00D06AC7" w:rsidP="00D06AC7">
      <w:pPr>
        <w:pStyle w:val="ConsPlusNormal"/>
        <w:jc w:val="right"/>
        <w:rPr>
          <w:sz w:val="28"/>
          <w:szCs w:val="28"/>
        </w:rPr>
      </w:pPr>
      <w:r w:rsidRPr="00EC563D">
        <w:rPr>
          <w:sz w:val="28"/>
          <w:szCs w:val="28"/>
        </w:rPr>
        <w:t>к Административному регламенту</w:t>
      </w:r>
    </w:p>
    <w:p w:rsidR="00D06AC7" w:rsidRPr="00EC563D" w:rsidRDefault="00D06AC7" w:rsidP="00D06AC7">
      <w:pPr>
        <w:pStyle w:val="ConsPlusNormal"/>
        <w:jc w:val="right"/>
        <w:rPr>
          <w:sz w:val="28"/>
          <w:szCs w:val="28"/>
        </w:rPr>
      </w:pPr>
      <w:r w:rsidRPr="00EC563D">
        <w:rPr>
          <w:sz w:val="28"/>
          <w:szCs w:val="28"/>
        </w:rPr>
        <w:t>осуществления муниципального</w:t>
      </w:r>
    </w:p>
    <w:p w:rsidR="00D06AC7" w:rsidRPr="00EC563D" w:rsidRDefault="00D06AC7" w:rsidP="00D06AC7">
      <w:pPr>
        <w:pStyle w:val="ConsPlusNormal"/>
        <w:jc w:val="right"/>
        <w:rPr>
          <w:sz w:val="28"/>
          <w:szCs w:val="28"/>
        </w:rPr>
      </w:pPr>
      <w:r w:rsidRPr="00EC563D">
        <w:rPr>
          <w:sz w:val="28"/>
          <w:szCs w:val="28"/>
        </w:rPr>
        <w:t>земельного контроля на территории</w:t>
      </w:r>
    </w:p>
    <w:p w:rsidR="00D06AC7" w:rsidRPr="00EC563D" w:rsidRDefault="00D06AC7" w:rsidP="00D06AC7">
      <w:pPr>
        <w:pStyle w:val="ConsPlusNormal"/>
        <w:jc w:val="right"/>
        <w:rPr>
          <w:sz w:val="28"/>
          <w:szCs w:val="28"/>
        </w:rPr>
      </w:pPr>
      <w:r w:rsidRPr="00EC563D">
        <w:rPr>
          <w:sz w:val="28"/>
          <w:szCs w:val="28"/>
        </w:rPr>
        <w:t>Куйбышевского внутригородского района</w:t>
      </w:r>
    </w:p>
    <w:p w:rsidR="00D06AC7" w:rsidRPr="00EC563D" w:rsidRDefault="00D06AC7" w:rsidP="00D06AC7">
      <w:pPr>
        <w:pStyle w:val="ConsPlusNormal"/>
        <w:jc w:val="right"/>
        <w:outlineLvl w:val="1"/>
        <w:rPr>
          <w:b/>
          <w:sz w:val="28"/>
          <w:szCs w:val="28"/>
        </w:rPr>
      </w:pPr>
      <w:r w:rsidRPr="00EC563D">
        <w:rPr>
          <w:sz w:val="28"/>
          <w:szCs w:val="28"/>
        </w:rPr>
        <w:t>городского округа Самара</w:t>
      </w:r>
      <w:r w:rsidRPr="00EC563D">
        <w:rPr>
          <w:b/>
          <w:color w:val="000000" w:themeColor="text1"/>
          <w:sz w:val="28"/>
          <w:szCs w:val="28"/>
        </w:rPr>
        <w:t>»</w:t>
      </w:r>
    </w:p>
    <w:p w:rsidR="00D06AC7" w:rsidRDefault="00D06AC7" w:rsidP="00D06AC7">
      <w:pPr>
        <w:pStyle w:val="ConsPlusNormal"/>
        <w:jc w:val="right"/>
        <w:outlineLvl w:val="1"/>
        <w:rPr>
          <w:sz w:val="28"/>
          <w:szCs w:val="28"/>
        </w:rPr>
      </w:pPr>
    </w:p>
    <w:p w:rsidR="00D06AC7" w:rsidRPr="0027508A" w:rsidRDefault="00D06AC7" w:rsidP="00D06AC7">
      <w:pPr>
        <w:pStyle w:val="ConsPlusNormal"/>
        <w:jc w:val="both"/>
      </w:pP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t xml:space="preserve">                                    </w:t>
      </w:r>
      <w:r w:rsidRPr="0027508A">
        <w:rPr>
          <w:rFonts w:ascii="Times New Roman" w:hAnsi="Times New Roman" w:cs="Times New Roman"/>
          <w:sz w:val="28"/>
          <w:szCs w:val="28"/>
        </w:rPr>
        <w:t>Акт</w:t>
      </w:r>
    </w:p>
    <w:p w:rsidR="00D06AC7" w:rsidRPr="0027508A" w:rsidRDefault="00D06AC7" w:rsidP="00D06A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>осмотра, обследования земельного участка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 xml:space="preserve">    Дата выдачи планового (рейдового) задания (далее - задание):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>"____" ____________ 20 ____ г.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 xml:space="preserve">    Номер задания: _________________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7508A">
        <w:rPr>
          <w:rFonts w:ascii="Times New Roman" w:hAnsi="Times New Roman" w:cs="Times New Roman"/>
          <w:sz w:val="28"/>
          <w:szCs w:val="28"/>
        </w:rPr>
        <w:t>Должность,  фамилия</w:t>
      </w:r>
      <w:proofErr w:type="gramEnd"/>
      <w:r w:rsidRPr="0027508A">
        <w:rPr>
          <w:rFonts w:ascii="Times New Roman" w:hAnsi="Times New Roman" w:cs="Times New Roman"/>
          <w:sz w:val="28"/>
          <w:szCs w:val="28"/>
        </w:rPr>
        <w:t>,  имя,  отчество  (при  наличии) должностного лица,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>выдавшего плановое задание: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 xml:space="preserve">    Дата   и   время   </w:t>
      </w:r>
      <w:proofErr w:type="gramStart"/>
      <w:r w:rsidRPr="0027508A">
        <w:rPr>
          <w:rFonts w:ascii="Times New Roman" w:hAnsi="Times New Roman" w:cs="Times New Roman"/>
          <w:sz w:val="28"/>
          <w:szCs w:val="28"/>
        </w:rPr>
        <w:t>начала  проведения</w:t>
      </w:r>
      <w:proofErr w:type="gramEnd"/>
      <w:r w:rsidRPr="0027508A">
        <w:rPr>
          <w:rFonts w:ascii="Times New Roman" w:hAnsi="Times New Roman" w:cs="Times New Roman"/>
          <w:sz w:val="28"/>
          <w:szCs w:val="28"/>
        </w:rPr>
        <w:t xml:space="preserve">  планового  (рейдового)  осмотра,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08A">
        <w:rPr>
          <w:rFonts w:ascii="Times New Roman" w:hAnsi="Times New Roman" w:cs="Times New Roman"/>
          <w:sz w:val="28"/>
          <w:szCs w:val="28"/>
        </w:rPr>
        <w:t>обследования  земельного</w:t>
      </w:r>
      <w:proofErr w:type="gramEnd"/>
      <w:r w:rsidRPr="0027508A">
        <w:rPr>
          <w:rFonts w:ascii="Times New Roman" w:hAnsi="Times New Roman" w:cs="Times New Roman"/>
          <w:sz w:val="28"/>
          <w:szCs w:val="28"/>
        </w:rPr>
        <w:t xml:space="preserve">  участка  (фактические):  "____" __________ 20__ г.,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>_____ часов _____ минут.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7508A">
        <w:rPr>
          <w:rFonts w:ascii="Times New Roman" w:hAnsi="Times New Roman" w:cs="Times New Roman"/>
          <w:sz w:val="28"/>
          <w:szCs w:val="28"/>
        </w:rPr>
        <w:t>Дата  и</w:t>
      </w:r>
      <w:proofErr w:type="gramEnd"/>
      <w:r w:rsidRPr="0027508A">
        <w:rPr>
          <w:rFonts w:ascii="Times New Roman" w:hAnsi="Times New Roman" w:cs="Times New Roman"/>
          <w:sz w:val="28"/>
          <w:szCs w:val="28"/>
        </w:rPr>
        <w:t xml:space="preserve">  время  окончания  проведения  планового  (рейдового)  осмотра,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08A">
        <w:rPr>
          <w:rFonts w:ascii="Times New Roman" w:hAnsi="Times New Roman" w:cs="Times New Roman"/>
          <w:sz w:val="28"/>
          <w:szCs w:val="28"/>
        </w:rPr>
        <w:t>обследования  земельного</w:t>
      </w:r>
      <w:proofErr w:type="gramEnd"/>
      <w:r w:rsidRPr="0027508A">
        <w:rPr>
          <w:rFonts w:ascii="Times New Roman" w:hAnsi="Times New Roman" w:cs="Times New Roman"/>
          <w:sz w:val="28"/>
          <w:szCs w:val="28"/>
        </w:rPr>
        <w:t xml:space="preserve">  участка  (фактические):  "_" ____ 20__ 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08A">
        <w:rPr>
          <w:rFonts w:ascii="Times New Roman" w:hAnsi="Times New Roman" w:cs="Times New Roman"/>
          <w:sz w:val="28"/>
          <w:szCs w:val="28"/>
        </w:rPr>
        <w:t>__ часов _ минут.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7508A">
        <w:rPr>
          <w:rFonts w:ascii="Times New Roman" w:hAnsi="Times New Roman" w:cs="Times New Roman"/>
          <w:sz w:val="28"/>
          <w:szCs w:val="28"/>
        </w:rPr>
        <w:t>Информация  о</w:t>
      </w:r>
      <w:proofErr w:type="gramEnd"/>
      <w:r w:rsidRPr="0027508A">
        <w:rPr>
          <w:rFonts w:ascii="Times New Roman" w:hAnsi="Times New Roman" w:cs="Times New Roman"/>
          <w:sz w:val="28"/>
          <w:szCs w:val="28"/>
        </w:rPr>
        <w:t xml:space="preserve">  результатах  проведения  планового  (рейдового) осмотра,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>обследования земельного участка: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  <w:r w:rsidRPr="0027508A">
        <w:rPr>
          <w:rFonts w:ascii="Times New Roman" w:hAnsi="Times New Roman" w:cs="Times New Roman"/>
        </w:rPr>
        <w:t>(указываются выявленные по результатам осмотра, обследования нарушения, при</w:t>
      </w:r>
      <w:r>
        <w:rPr>
          <w:rFonts w:ascii="Times New Roman" w:hAnsi="Times New Roman" w:cs="Times New Roman"/>
        </w:rPr>
        <w:t xml:space="preserve"> </w:t>
      </w:r>
      <w:r w:rsidRPr="0027508A">
        <w:rPr>
          <w:rFonts w:ascii="Times New Roman" w:hAnsi="Times New Roman" w:cs="Times New Roman"/>
        </w:rPr>
        <w:t>этом делается ссылка на положения нормативных актов (муниципальных правовых</w:t>
      </w:r>
      <w:r>
        <w:rPr>
          <w:rFonts w:ascii="Times New Roman" w:hAnsi="Times New Roman" w:cs="Times New Roman"/>
        </w:rPr>
        <w:t xml:space="preserve"> </w:t>
      </w:r>
      <w:r w:rsidRPr="0027508A">
        <w:rPr>
          <w:rFonts w:ascii="Times New Roman" w:hAnsi="Times New Roman" w:cs="Times New Roman"/>
        </w:rPr>
        <w:t>актов), которые нарушены, либо указывается на отсутствие нарушений по результатам осмотра, обследования)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7508A">
        <w:rPr>
          <w:rFonts w:ascii="Times New Roman" w:hAnsi="Times New Roman" w:cs="Times New Roman"/>
          <w:sz w:val="28"/>
          <w:szCs w:val="28"/>
        </w:rPr>
        <w:t>Информация  о</w:t>
      </w:r>
      <w:proofErr w:type="gramEnd"/>
      <w:r w:rsidRPr="0027508A">
        <w:rPr>
          <w:rFonts w:ascii="Times New Roman" w:hAnsi="Times New Roman" w:cs="Times New Roman"/>
          <w:sz w:val="28"/>
          <w:szCs w:val="28"/>
        </w:rPr>
        <w:t xml:space="preserve"> принятых в пределах своей компетенции мерах по пресечению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08A">
        <w:rPr>
          <w:rFonts w:ascii="Times New Roman" w:hAnsi="Times New Roman" w:cs="Times New Roman"/>
          <w:sz w:val="28"/>
          <w:szCs w:val="28"/>
        </w:rPr>
        <w:t>выявленных нарушений (в случае если такие меры принимались):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7508A">
        <w:rPr>
          <w:rFonts w:ascii="Times New Roman" w:hAnsi="Times New Roman" w:cs="Times New Roman"/>
          <w:sz w:val="28"/>
          <w:szCs w:val="28"/>
        </w:rPr>
        <w:t>Предложения  по</w:t>
      </w:r>
      <w:proofErr w:type="gramEnd"/>
      <w:r w:rsidRPr="0027508A">
        <w:rPr>
          <w:rFonts w:ascii="Times New Roman" w:hAnsi="Times New Roman" w:cs="Times New Roman"/>
          <w:sz w:val="28"/>
          <w:szCs w:val="28"/>
        </w:rPr>
        <w:t xml:space="preserve">  результатам  проведения планового (рейдового) осмотра,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08A">
        <w:rPr>
          <w:rFonts w:ascii="Times New Roman" w:hAnsi="Times New Roman" w:cs="Times New Roman"/>
          <w:sz w:val="28"/>
          <w:szCs w:val="28"/>
        </w:rPr>
        <w:t>обследования  земельного</w:t>
      </w:r>
      <w:proofErr w:type="gramEnd"/>
      <w:r w:rsidRPr="0027508A">
        <w:rPr>
          <w:rFonts w:ascii="Times New Roman" w:hAnsi="Times New Roman" w:cs="Times New Roman"/>
          <w:sz w:val="28"/>
          <w:szCs w:val="28"/>
        </w:rPr>
        <w:t xml:space="preserve">  участка (в том числе о дополнительных мерах, которые необходимо принять в целях устранения выявленных нарушений):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>_____________________________        __________      ______________________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  <w:r w:rsidRPr="0027508A">
        <w:rPr>
          <w:rFonts w:ascii="Times New Roman" w:hAnsi="Times New Roman" w:cs="Times New Roman"/>
          <w:sz w:val="28"/>
          <w:szCs w:val="28"/>
        </w:rPr>
        <w:t>(</w:t>
      </w:r>
      <w:r w:rsidRPr="0027508A">
        <w:rPr>
          <w:rFonts w:ascii="Times New Roman" w:hAnsi="Times New Roman" w:cs="Times New Roman"/>
        </w:rPr>
        <w:t xml:space="preserve">наименование должности                                               </w:t>
      </w:r>
      <w:proofErr w:type="gramStart"/>
      <w:r w:rsidRPr="0027508A">
        <w:rPr>
          <w:rFonts w:ascii="Times New Roman" w:hAnsi="Times New Roman" w:cs="Times New Roman"/>
        </w:rPr>
        <w:t xml:space="preserve">   (</w:t>
      </w:r>
      <w:proofErr w:type="gramEnd"/>
      <w:r w:rsidRPr="0027508A">
        <w:rPr>
          <w:rFonts w:ascii="Times New Roman" w:hAnsi="Times New Roman" w:cs="Times New Roman"/>
        </w:rPr>
        <w:t xml:space="preserve">подпись)    </w:t>
      </w:r>
      <w:r>
        <w:rPr>
          <w:rFonts w:ascii="Times New Roman" w:hAnsi="Times New Roman" w:cs="Times New Roman"/>
        </w:rPr>
        <w:t xml:space="preserve">               </w:t>
      </w:r>
      <w:r w:rsidRPr="0027508A">
        <w:rPr>
          <w:rFonts w:ascii="Times New Roman" w:hAnsi="Times New Roman" w:cs="Times New Roman"/>
        </w:rPr>
        <w:t xml:space="preserve">    (инициалы и фамилия)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  <w:r w:rsidRPr="0027508A">
        <w:rPr>
          <w:rFonts w:ascii="Times New Roman" w:hAnsi="Times New Roman" w:cs="Times New Roman"/>
        </w:rPr>
        <w:t xml:space="preserve">  должностного лица,</w:t>
      </w: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  <w:r w:rsidRPr="0027508A">
        <w:rPr>
          <w:rFonts w:ascii="Times New Roman" w:hAnsi="Times New Roman" w:cs="Times New Roman"/>
        </w:rPr>
        <w:t xml:space="preserve"> выполнявшего задание)</w:t>
      </w:r>
      <w:r>
        <w:rPr>
          <w:rFonts w:ascii="Times New Roman" w:hAnsi="Times New Roman" w:cs="Times New Roman"/>
        </w:rPr>
        <w:t>»</w:t>
      </w: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9657DC" w:rsidRDefault="009657DC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</w:p>
    <w:p w:rsidR="009657DC" w:rsidRDefault="009657DC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Куйбышевского </w:t>
      </w: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внутригородского</w:t>
      </w: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района городского округа Самара</w:t>
      </w: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</w:t>
      </w:r>
      <w:proofErr w:type="gramStart"/>
      <w:r>
        <w:rPr>
          <w:sz w:val="28"/>
          <w:szCs w:val="28"/>
        </w:rPr>
        <w:t>_  №</w:t>
      </w:r>
      <w:proofErr w:type="gramEnd"/>
      <w:r>
        <w:rPr>
          <w:sz w:val="28"/>
          <w:szCs w:val="28"/>
        </w:rPr>
        <w:t xml:space="preserve"> ___________</w:t>
      </w:r>
    </w:p>
    <w:p w:rsidR="00D06AC7" w:rsidRDefault="00D06AC7" w:rsidP="00D06AC7">
      <w:pPr>
        <w:pStyle w:val="ConsPlusNormal"/>
        <w:jc w:val="right"/>
        <w:outlineLvl w:val="1"/>
        <w:rPr>
          <w:sz w:val="24"/>
          <w:szCs w:val="24"/>
        </w:rPr>
      </w:pPr>
    </w:p>
    <w:p w:rsidR="00D06AC7" w:rsidRPr="00EC563D" w:rsidRDefault="00D06AC7" w:rsidP="00D06AC7">
      <w:pPr>
        <w:pStyle w:val="ConsPlusNormal"/>
        <w:jc w:val="right"/>
        <w:outlineLvl w:val="1"/>
        <w:rPr>
          <w:sz w:val="28"/>
          <w:szCs w:val="28"/>
        </w:rPr>
      </w:pPr>
      <w:r w:rsidRPr="00EC563D">
        <w:rPr>
          <w:sz w:val="28"/>
          <w:szCs w:val="28"/>
        </w:rPr>
        <w:t xml:space="preserve">«Приложение N </w:t>
      </w:r>
      <w:r>
        <w:rPr>
          <w:sz w:val="28"/>
          <w:szCs w:val="28"/>
        </w:rPr>
        <w:t>6</w:t>
      </w:r>
    </w:p>
    <w:p w:rsidR="00D06AC7" w:rsidRPr="00EC563D" w:rsidRDefault="00D06AC7" w:rsidP="00D06AC7">
      <w:pPr>
        <w:pStyle w:val="ConsPlusNormal"/>
        <w:jc w:val="right"/>
        <w:rPr>
          <w:sz w:val="28"/>
          <w:szCs w:val="28"/>
        </w:rPr>
      </w:pPr>
      <w:r w:rsidRPr="00EC563D">
        <w:rPr>
          <w:sz w:val="28"/>
          <w:szCs w:val="28"/>
        </w:rPr>
        <w:t>к Административному регламенту</w:t>
      </w:r>
    </w:p>
    <w:p w:rsidR="00D06AC7" w:rsidRPr="00EC563D" w:rsidRDefault="00D06AC7" w:rsidP="00D06AC7">
      <w:pPr>
        <w:pStyle w:val="ConsPlusNormal"/>
        <w:jc w:val="right"/>
        <w:rPr>
          <w:sz w:val="28"/>
          <w:szCs w:val="28"/>
        </w:rPr>
      </w:pPr>
      <w:r w:rsidRPr="00EC563D">
        <w:rPr>
          <w:sz w:val="28"/>
          <w:szCs w:val="28"/>
        </w:rPr>
        <w:t>осуществления муниципального</w:t>
      </w:r>
    </w:p>
    <w:p w:rsidR="00D06AC7" w:rsidRPr="00EC563D" w:rsidRDefault="00D06AC7" w:rsidP="00D06AC7">
      <w:pPr>
        <w:pStyle w:val="ConsPlusNormal"/>
        <w:jc w:val="right"/>
        <w:rPr>
          <w:sz w:val="28"/>
          <w:szCs w:val="28"/>
        </w:rPr>
      </w:pPr>
      <w:r w:rsidRPr="00EC563D">
        <w:rPr>
          <w:sz w:val="28"/>
          <w:szCs w:val="28"/>
        </w:rPr>
        <w:t>земельного контроля на территории</w:t>
      </w:r>
    </w:p>
    <w:p w:rsidR="00D06AC7" w:rsidRPr="00EC563D" w:rsidRDefault="00D06AC7" w:rsidP="00D06AC7">
      <w:pPr>
        <w:pStyle w:val="ConsPlusNormal"/>
        <w:jc w:val="right"/>
        <w:rPr>
          <w:sz w:val="28"/>
          <w:szCs w:val="28"/>
        </w:rPr>
      </w:pPr>
      <w:r w:rsidRPr="00EC563D">
        <w:rPr>
          <w:sz w:val="28"/>
          <w:szCs w:val="28"/>
        </w:rPr>
        <w:t>Куйбышевского внутригородского района</w:t>
      </w:r>
    </w:p>
    <w:p w:rsidR="00D06AC7" w:rsidRPr="00EC563D" w:rsidRDefault="00D06AC7" w:rsidP="00D06AC7">
      <w:pPr>
        <w:pStyle w:val="ConsPlusNormal"/>
        <w:jc w:val="right"/>
        <w:outlineLvl w:val="1"/>
        <w:rPr>
          <w:b/>
          <w:sz w:val="28"/>
          <w:szCs w:val="28"/>
        </w:rPr>
      </w:pPr>
      <w:r w:rsidRPr="00EC563D">
        <w:rPr>
          <w:sz w:val="28"/>
          <w:szCs w:val="28"/>
        </w:rPr>
        <w:t>городского округа Самара</w:t>
      </w:r>
      <w:r w:rsidRPr="00EC563D">
        <w:rPr>
          <w:b/>
          <w:color w:val="000000" w:themeColor="text1"/>
          <w:sz w:val="28"/>
          <w:szCs w:val="28"/>
        </w:rPr>
        <w:t>»</w:t>
      </w:r>
    </w:p>
    <w:p w:rsidR="00D06AC7" w:rsidRDefault="00D06AC7" w:rsidP="00D06AC7">
      <w:pPr>
        <w:pStyle w:val="ConsPlusNormal"/>
        <w:jc w:val="right"/>
        <w:outlineLvl w:val="1"/>
        <w:rPr>
          <w:sz w:val="28"/>
          <w:szCs w:val="28"/>
        </w:rPr>
      </w:pPr>
    </w:p>
    <w:p w:rsidR="00D06AC7" w:rsidRDefault="00D06AC7" w:rsidP="00D06AC7">
      <w:pPr>
        <w:pStyle w:val="ConsPlusNormal"/>
        <w:jc w:val="center"/>
        <w:rPr>
          <w:sz w:val="28"/>
          <w:szCs w:val="28"/>
        </w:rPr>
      </w:pPr>
    </w:p>
    <w:p w:rsidR="00D06AC7" w:rsidRPr="0027508A" w:rsidRDefault="00D06AC7" w:rsidP="00D06AC7">
      <w:pPr>
        <w:pStyle w:val="ConsPlusNormal"/>
        <w:jc w:val="center"/>
        <w:rPr>
          <w:sz w:val="28"/>
          <w:szCs w:val="28"/>
        </w:rPr>
      </w:pPr>
      <w:r w:rsidRPr="0027508A">
        <w:rPr>
          <w:sz w:val="28"/>
          <w:szCs w:val="28"/>
        </w:rPr>
        <w:t>РАСПОРЯЖЕНИЕ</w:t>
      </w:r>
    </w:p>
    <w:p w:rsidR="00D06AC7" w:rsidRPr="0027508A" w:rsidRDefault="00D06AC7" w:rsidP="00D06AC7">
      <w:pPr>
        <w:pStyle w:val="ConsPlusNormal"/>
        <w:jc w:val="center"/>
        <w:rPr>
          <w:sz w:val="28"/>
          <w:szCs w:val="28"/>
        </w:rPr>
      </w:pPr>
      <w:r w:rsidRPr="0027508A">
        <w:rPr>
          <w:sz w:val="28"/>
          <w:szCs w:val="28"/>
        </w:rPr>
        <w:t>ОРГАНА МУНИЦИПАЛЬНОГО КОНТРОЛЯ</w:t>
      </w:r>
    </w:p>
    <w:p w:rsidR="00D06AC7" w:rsidRPr="0027508A" w:rsidRDefault="00D06AC7" w:rsidP="00D06AC7">
      <w:pPr>
        <w:pStyle w:val="ConsPlusNormal"/>
        <w:jc w:val="center"/>
        <w:rPr>
          <w:sz w:val="28"/>
          <w:szCs w:val="28"/>
        </w:rPr>
      </w:pPr>
      <w:r w:rsidRPr="0027508A">
        <w:rPr>
          <w:sz w:val="28"/>
          <w:szCs w:val="28"/>
        </w:rPr>
        <w:t>ОБ УТВЕРЖДЕНИИ ПЛАНОВЫХ (РЕЙДОВЫХ) МЕРОПРИЯТИЙ</w:t>
      </w:r>
    </w:p>
    <w:p w:rsidR="00D06AC7" w:rsidRPr="0027508A" w:rsidRDefault="00D06AC7" w:rsidP="00D06AC7">
      <w:pPr>
        <w:pStyle w:val="ConsPlusNormal"/>
        <w:jc w:val="both"/>
        <w:rPr>
          <w:sz w:val="28"/>
          <w:szCs w:val="28"/>
        </w:rPr>
      </w:pPr>
    </w:p>
    <w:p w:rsidR="00D06AC7" w:rsidRPr="0027508A" w:rsidRDefault="00D06AC7" w:rsidP="00D06AC7">
      <w:pPr>
        <w:pStyle w:val="ConsPlusNormal"/>
        <w:ind w:firstLine="540"/>
        <w:jc w:val="both"/>
        <w:rPr>
          <w:sz w:val="28"/>
          <w:szCs w:val="28"/>
        </w:rPr>
      </w:pPr>
      <w:r w:rsidRPr="0027508A">
        <w:rPr>
          <w:sz w:val="28"/>
          <w:szCs w:val="28"/>
        </w:rPr>
        <w:t xml:space="preserve">В соответствии со статьей 13.2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Руководствуясь Административным регламентом осуществления муниципального земельного контроля на территории Куйбышевского внутригородского района городского округа Самара, утвержденным постановлением Администрации Куйбышевского внутригородского района городского округа Самара, </w:t>
      </w:r>
    </w:p>
    <w:p w:rsidR="00D06AC7" w:rsidRPr="0027508A" w:rsidRDefault="00D06AC7" w:rsidP="00D06AC7">
      <w:pPr>
        <w:pStyle w:val="ConsPlusNormal"/>
        <w:ind w:firstLine="540"/>
        <w:jc w:val="both"/>
        <w:rPr>
          <w:sz w:val="28"/>
          <w:szCs w:val="28"/>
        </w:rPr>
      </w:pPr>
      <w:bookmarkStart w:id="6" w:name="P987"/>
      <w:bookmarkEnd w:id="6"/>
      <w:r w:rsidRPr="0027508A">
        <w:rPr>
          <w:sz w:val="28"/>
          <w:szCs w:val="28"/>
        </w:rPr>
        <w:t>1. Утвердить плановые (рейдовые) мероприятия на апрель, май, июнь, июль 2017 г. по следующим земельным участкам в границах Куйбышевского внутригородского района городского округа Самара:</w:t>
      </w:r>
    </w:p>
    <w:p w:rsidR="00D06AC7" w:rsidRPr="0027508A" w:rsidRDefault="00D06AC7" w:rsidP="00D06AC7">
      <w:pPr>
        <w:pStyle w:val="ConsPlusNormal"/>
        <w:ind w:firstLine="540"/>
        <w:jc w:val="both"/>
        <w:rPr>
          <w:sz w:val="28"/>
          <w:szCs w:val="28"/>
        </w:rPr>
      </w:pPr>
      <w:r w:rsidRPr="0027508A">
        <w:rPr>
          <w:sz w:val="28"/>
          <w:szCs w:val="28"/>
        </w:rPr>
        <w:t>-.</w:t>
      </w:r>
    </w:p>
    <w:p w:rsidR="00D06AC7" w:rsidRPr="0027508A" w:rsidRDefault="00D06AC7" w:rsidP="00D06AC7">
      <w:pPr>
        <w:pStyle w:val="ConsPlusNormal"/>
        <w:ind w:firstLine="540"/>
        <w:jc w:val="both"/>
        <w:rPr>
          <w:sz w:val="28"/>
          <w:szCs w:val="28"/>
        </w:rPr>
      </w:pPr>
      <w:r w:rsidRPr="0027508A">
        <w:rPr>
          <w:sz w:val="28"/>
          <w:szCs w:val="28"/>
        </w:rPr>
        <w:t xml:space="preserve">2. Начальнику отдела муниципального контроля разработать плановые (рейдовые) </w:t>
      </w:r>
      <w:hyperlink w:anchor="P826" w:history="1">
        <w:r w:rsidRPr="0027508A">
          <w:rPr>
            <w:sz w:val="28"/>
            <w:szCs w:val="28"/>
          </w:rPr>
          <w:t>задания</w:t>
        </w:r>
      </w:hyperlink>
      <w:r w:rsidRPr="0027508A">
        <w:rPr>
          <w:sz w:val="28"/>
          <w:szCs w:val="28"/>
        </w:rPr>
        <w:t xml:space="preserve"> по земельным участкам, указанным в </w:t>
      </w:r>
      <w:hyperlink w:anchor="P987" w:history="1">
        <w:r w:rsidRPr="0027508A">
          <w:rPr>
            <w:sz w:val="28"/>
            <w:szCs w:val="28"/>
          </w:rPr>
          <w:t>п. 1</w:t>
        </w:r>
      </w:hyperlink>
      <w:r w:rsidRPr="0027508A">
        <w:rPr>
          <w:sz w:val="28"/>
          <w:szCs w:val="28"/>
        </w:rPr>
        <w:t xml:space="preserve"> приказа, в соответствии с установленной формой (Приложение N 4 к Административному регламенту осуществления муниципального земельного контроля на территории Куйбышевского внутригородского района городского округа Самара).</w:t>
      </w:r>
    </w:p>
    <w:p w:rsidR="00D06AC7" w:rsidRPr="0027508A" w:rsidRDefault="00D06AC7" w:rsidP="00D06AC7">
      <w:pPr>
        <w:pStyle w:val="ConsPlusNormal"/>
        <w:ind w:firstLine="540"/>
        <w:jc w:val="both"/>
        <w:rPr>
          <w:sz w:val="28"/>
          <w:szCs w:val="28"/>
        </w:rPr>
      </w:pPr>
      <w:r w:rsidRPr="0027508A">
        <w:rPr>
          <w:sz w:val="28"/>
          <w:szCs w:val="28"/>
        </w:rPr>
        <w:t>3. О результатах реализации плановых (рейдовых) заданий докладывать лично мне.</w:t>
      </w:r>
    </w:p>
    <w:p w:rsidR="00D06AC7" w:rsidRPr="0027508A" w:rsidRDefault="00D06AC7" w:rsidP="00D06AC7">
      <w:pPr>
        <w:pStyle w:val="ConsPlusNormal"/>
        <w:ind w:firstLine="540"/>
        <w:jc w:val="both"/>
        <w:rPr>
          <w:sz w:val="28"/>
          <w:szCs w:val="28"/>
        </w:rPr>
      </w:pPr>
      <w:r w:rsidRPr="0027508A">
        <w:rPr>
          <w:sz w:val="28"/>
          <w:szCs w:val="28"/>
        </w:rPr>
        <w:t>4. Настоящее Распоряжение вступает в силу с даты его подписания.</w:t>
      </w:r>
    </w:p>
    <w:p w:rsidR="00D06AC7" w:rsidRPr="0027508A" w:rsidRDefault="00D06AC7" w:rsidP="00D06AC7">
      <w:pPr>
        <w:pStyle w:val="ConsPlusNormal"/>
        <w:ind w:firstLine="540"/>
        <w:jc w:val="both"/>
        <w:rPr>
          <w:sz w:val="28"/>
          <w:szCs w:val="28"/>
        </w:rPr>
      </w:pPr>
      <w:r w:rsidRPr="0027508A">
        <w:rPr>
          <w:sz w:val="28"/>
          <w:szCs w:val="28"/>
        </w:rPr>
        <w:t>5. Контроль за использованием настоящего Распоряжения оставляю за собой.</w:t>
      </w:r>
    </w:p>
    <w:p w:rsidR="00D06AC7" w:rsidRPr="0027508A" w:rsidRDefault="00D06AC7" w:rsidP="00D06AC7">
      <w:pPr>
        <w:pStyle w:val="ConsPlusNormal"/>
        <w:jc w:val="right"/>
        <w:rPr>
          <w:sz w:val="28"/>
          <w:szCs w:val="28"/>
        </w:rPr>
      </w:pPr>
      <w:r w:rsidRPr="0027508A">
        <w:rPr>
          <w:sz w:val="28"/>
          <w:szCs w:val="28"/>
        </w:rPr>
        <w:t>Глава</w:t>
      </w:r>
    </w:p>
    <w:p w:rsidR="00D06AC7" w:rsidRPr="0027508A" w:rsidRDefault="00D06AC7" w:rsidP="00D06AC7">
      <w:pPr>
        <w:pStyle w:val="ConsPlusNormal"/>
        <w:jc w:val="right"/>
        <w:rPr>
          <w:sz w:val="28"/>
          <w:szCs w:val="28"/>
        </w:rPr>
      </w:pPr>
      <w:r w:rsidRPr="0027508A">
        <w:rPr>
          <w:sz w:val="28"/>
          <w:szCs w:val="28"/>
        </w:rPr>
        <w:t>Администрации Куйбышевского</w:t>
      </w:r>
    </w:p>
    <w:p w:rsidR="00F708C9" w:rsidRDefault="00D06AC7" w:rsidP="009657DC">
      <w:pPr>
        <w:pStyle w:val="ConsPlusNormal"/>
        <w:jc w:val="right"/>
      </w:pPr>
      <w:r w:rsidRPr="0027508A">
        <w:rPr>
          <w:sz w:val="28"/>
          <w:szCs w:val="28"/>
        </w:rPr>
        <w:t>внутригородского района</w:t>
      </w:r>
      <w:r>
        <w:rPr>
          <w:sz w:val="28"/>
          <w:szCs w:val="28"/>
        </w:rPr>
        <w:t>»</w:t>
      </w:r>
    </w:p>
    <w:sectPr w:rsidR="00F7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C7"/>
    <w:rsid w:val="000D37DB"/>
    <w:rsid w:val="000F5608"/>
    <w:rsid w:val="0011001C"/>
    <w:rsid w:val="0011022F"/>
    <w:rsid w:val="001A5F7D"/>
    <w:rsid w:val="0028752B"/>
    <w:rsid w:val="003220C0"/>
    <w:rsid w:val="0036413A"/>
    <w:rsid w:val="00392B4C"/>
    <w:rsid w:val="003A1558"/>
    <w:rsid w:val="003E5CBC"/>
    <w:rsid w:val="0057606C"/>
    <w:rsid w:val="00580EEF"/>
    <w:rsid w:val="006C0AB2"/>
    <w:rsid w:val="007401F2"/>
    <w:rsid w:val="009657DC"/>
    <w:rsid w:val="00B0378C"/>
    <w:rsid w:val="00B53755"/>
    <w:rsid w:val="00BD1DAD"/>
    <w:rsid w:val="00D06AC7"/>
    <w:rsid w:val="00DA351F"/>
    <w:rsid w:val="00ED08D0"/>
    <w:rsid w:val="00EE7C8B"/>
    <w:rsid w:val="00F4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7CC2C-799E-498B-8740-08EFB1EA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A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06AC7"/>
    <w:rPr>
      <w:color w:val="0000FF"/>
      <w:u w:val="single"/>
    </w:rPr>
  </w:style>
  <w:style w:type="paragraph" w:customStyle="1" w:styleId="ConsPlusTitle">
    <w:name w:val="ConsPlusTitle"/>
    <w:rsid w:val="00D06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06A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B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B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80609C1F23ADEAD873A47B38E3880F18FFC05AAA89093C3095CA0F0DD86BC6FFFE11B87wAs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BAB2453DA37B54A427AA7A668013689FD4AEC64A71E7C5F29D228446E77AE64C408F7496TAQ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BAB2453DA37B54A427B47770EC4F609BDFF1C94B7FE492ABC279D911EE70B10B0FD636D3ADA347062643T7QC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0BAB2453DA37B54A427B47770EC4F609BDFF1C94B7FEF97AFC279D911EE70B10B0FD636D3ADA347062646T7Q8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125A0634898B9166DE513AA3D628F8F0A3FD043B5BDA768F60E097AC886A6F4D9129826PDuEN" TargetMode="External"/><Relationship Id="rId9" Type="http://schemas.openxmlformats.org/officeDocument/2006/relationships/hyperlink" Target="consultantplus://offline/ref=3A280609C1F23ADEAD873A47B38E3880F18FFC05AAA89093C3095CA0F0DD86BC6FFFE11A8FwAs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17</Pages>
  <Words>4630</Words>
  <Characters>26392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Гаспарян Юлия Александровна</cp:lastModifiedBy>
  <cp:revision>20</cp:revision>
  <cp:lastPrinted>2017-05-16T04:39:00Z</cp:lastPrinted>
  <dcterms:created xsi:type="dcterms:W3CDTF">2017-04-18T09:31:00Z</dcterms:created>
  <dcterms:modified xsi:type="dcterms:W3CDTF">2017-05-16T05:10:00Z</dcterms:modified>
</cp:coreProperties>
</file>